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AE5D" w14:textId="77777777" w:rsidR="00835AAF" w:rsidRPr="004F4DA6" w:rsidRDefault="002937B7" w:rsidP="00835AAF">
      <w:pPr>
        <w:pStyle w:val="SemEspaamento"/>
      </w:pPr>
      <w:r>
        <w:object w:dxaOrig="1440" w:dyaOrig="1440" w14:anchorId="71B4E0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59264" fillcolor="window">
            <v:imagedata r:id="rId5" o:title=""/>
            <w10:wrap type="square"/>
          </v:shape>
          <o:OLEObject Type="Embed" ProgID="Word.Picture.8" ShapeID="_x0000_s1026" DrawAspect="Content" ObjectID="_1806313594" r:id="rId6"/>
        </w:object>
      </w:r>
    </w:p>
    <w:p w14:paraId="700D1CC5" w14:textId="77777777" w:rsidR="00835AAF" w:rsidRPr="004F4DA6" w:rsidRDefault="00835AAF" w:rsidP="00835AAF">
      <w:pPr>
        <w:pStyle w:val="SemEspaamento"/>
      </w:pPr>
    </w:p>
    <w:p w14:paraId="42159C7D" w14:textId="77777777" w:rsidR="00835AAF" w:rsidRPr="004F4DA6" w:rsidRDefault="00835AAF" w:rsidP="00835AAF">
      <w:pPr>
        <w:pStyle w:val="SemEspaamento"/>
      </w:pPr>
      <w:r w:rsidRPr="004F4DA6">
        <w:t xml:space="preserve">                                             CEMP- CENTRO EDUCACIONAL MARAPENDI</w:t>
      </w:r>
    </w:p>
    <w:p w14:paraId="5221490A" w14:textId="630D7761" w:rsidR="00835AAF" w:rsidRPr="004F4DA6" w:rsidRDefault="00835AAF" w:rsidP="00835AAF">
      <w:pPr>
        <w:pStyle w:val="SemEspaamento"/>
      </w:pPr>
      <w:r w:rsidRPr="004F4DA6">
        <w:tab/>
      </w:r>
      <w:r w:rsidRPr="004F4DA6">
        <w:tab/>
      </w:r>
      <w:r w:rsidRPr="004F4DA6">
        <w:tab/>
      </w:r>
      <w:r w:rsidRPr="004F4DA6">
        <w:tab/>
      </w:r>
      <w:r>
        <w:t>8</w:t>
      </w:r>
      <w:r w:rsidRPr="004F4DA6">
        <w:t>º Ano do Ensino Fundamental</w:t>
      </w:r>
    </w:p>
    <w:p w14:paraId="61FBF878" w14:textId="77777777" w:rsidR="00835AAF" w:rsidRPr="004F4DA6" w:rsidRDefault="00835AAF" w:rsidP="00835AAF">
      <w:pPr>
        <w:pStyle w:val="SemEspaamento"/>
        <w:rPr>
          <w:i/>
          <w:u w:val="single"/>
        </w:rPr>
      </w:pPr>
      <w:r w:rsidRPr="004F4DA6">
        <w:rPr>
          <w:i/>
          <w:u w:val="single"/>
        </w:rPr>
        <w:t xml:space="preserve">Seguem Calendário e Conteúdo Programático </w:t>
      </w:r>
      <w:r>
        <w:rPr>
          <w:i/>
          <w:u w:val="single"/>
        </w:rPr>
        <w:t xml:space="preserve">das </w:t>
      </w:r>
      <w:proofErr w:type="gramStart"/>
      <w:r>
        <w:rPr>
          <w:i/>
          <w:u w:val="single"/>
        </w:rPr>
        <w:t xml:space="preserve">Provas </w:t>
      </w:r>
      <w:r w:rsidRPr="004F4DA6">
        <w:rPr>
          <w:i/>
          <w:u w:val="single"/>
        </w:rPr>
        <w:t xml:space="preserve"> do</w:t>
      </w:r>
      <w:proofErr w:type="gramEnd"/>
      <w:r w:rsidRPr="004F4DA6">
        <w:rPr>
          <w:i/>
          <w:u w:val="single"/>
        </w:rPr>
        <w:t xml:space="preserve"> 1º bimestre-2025 </w:t>
      </w:r>
    </w:p>
    <w:p w14:paraId="1A780CC1" w14:textId="77777777" w:rsidR="00835AAF" w:rsidRDefault="00835AAF" w:rsidP="00835AAF">
      <w:pPr>
        <w:pStyle w:val="SemEspaamento"/>
        <w:rPr>
          <w:u w:val="single"/>
        </w:rPr>
      </w:pPr>
    </w:p>
    <w:tbl>
      <w:tblPr>
        <w:tblStyle w:val="Tabelacomgrade"/>
        <w:tblW w:w="7366" w:type="dxa"/>
        <w:jc w:val="center"/>
        <w:tblLook w:val="04A0" w:firstRow="1" w:lastRow="0" w:firstColumn="1" w:lastColumn="0" w:noHBand="0" w:noVBand="1"/>
      </w:tblPr>
      <w:tblGrid>
        <w:gridCol w:w="2576"/>
        <w:gridCol w:w="4790"/>
      </w:tblGrid>
      <w:tr w:rsidR="00476952" w:rsidRPr="004F4DA6" w14:paraId="396BED62" w14:textId="77777777" w:rsidTr="0047695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129058" w14:textId="77777777" w:rsidR="00476952" w:rsidRPr="004F4DA6" w:rsidRDefault="00476952" w:rsidP="00733478">
            <w:pPr>
              <w:pStyle w:val="SemEspaamento"/>
            </w:pPr>
          </w:p>
          <w:p w14:paraId="503862F3" w14:textId="77777777" w:rsidR="00476952" w:rsidRPr="004F4DA6" w:rsidRDefault="00476952" w:rsidP="00733478">
            <w:pPr>
              <w:pStyle w:val="SemEspaamento"/>
            </w:pPr>
            <w:r w:rsidRPr="004F4DA6">
              <w:t>Componente Curricular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E38DC18" w14:textId="77777777" w:rsidR="00476952" w:rsidRPr="004F4DA6" w:rsidRDefault="00476952" w:rsidP="00733478">
            <w:pPr>
              <w:pStyle w:val="SemEspaamento"/>
            </w:pPr>
            <w:r>
              <w:t>8</w:t>
            </w:r>
            <w:r w:rsidRPr="004F4DA6">
              <w:t>º ano A/B/C</w:t>
            </w:r>
          </w:p>
          <w:p w14:paraId="06605A11" w14:textId="77777777" w:rsidR="00476952" w:rsidRPr="004F4DA6" w:rsidRDefault="00476952" w:rsidP="00733478">
            <w:pPr>
              <w:pStyle w:val="SemEspaamento"/>
            </w:pPr>
            <w:r w:rsidRPr="004F4DA6">
              <w:t xml:space="preserve">Dias das aplicações </w:t>
            </w:r>
            <w:r>
              <w:t>das provas</w:t>
            </w:r>
          </w:p>
        </w:tc>
      </w:tr>
      <w:tr w:rsidR="00476952" w:rsidRPr="004F4DA6" w14:paraId="0EBA904F" w14:textId="77777777" w:rsidTr="0047695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7E8CB5" w14:textId="77777777" w:rsidR="00476952" w:rsidRPr="007752D1" w:rsidRDefault="00476952" w:rsidP="00733478">
            <w:pPr>
              <w:pStyle w:val="SemEspaamento"/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Álgebra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DE9003B" w14:textId="77777777" w:rsidR="00476952" w:rsidRDefault="00476952" w:rsidP="00733478">
            <w:pPr>
              <w:pStyle w:val="SemEspaamento"/>
              <w:shd w:val="clear" w:color="auto" w:fill="FFFFFF" w:themeFill="background1"/>
            </w:pPr>
            <w:r>
              <w:t>05-05</w:t>
            </w:r>
            <w:r w:rsidRPr="004F4DA6">
              <w:t xml:space="preserve"> – 2ª FEIRA</w:t>
            </w:r>
          </w:p>
        </w:tc>
      </w:tr>
      <w:tr w:rsidR="00476952" w:rsidRPr="004F4DA6" w14:paraId="33D988C0" w14:textId="77777777" w:rsidTr="0047695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63ED502" w14:textId="77777777" w:rsidR="00476952" w:rsidRPr="007752D1" w:rsidRDefault="00476952" w:rsidP="00733478">
            <w:pPr>
              <w:pStyle w:val="SemEspaamento"/>
              <w:shd w:val="clear" w:color="auto" w:fill="FFFFFF" w:themeFill="background1"/>
              <w:rPr>
                <w:b/>
                <w:bCs/>
              </w:rPr>
            </w:pPr>
            <w:r w:rsidRPr="007752D1">
              <w:rPr>
                <w:b/>
                <w:bCs/>
              </w:rPr>
              <w:t>Português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37E6AF1" w14:textId="77777777" w:rsidR="00476952" w:rsidRPr="004F4DA6" w:rsidRDefault="00476952" w:rsidP="00733478">
            <w:pPr>
              <w:pStyle w:val="SemEspaamento"/>
              <w:shd w:val="clear" w:color="auto" w:fill="FFFFFF" w:themeFill="background1"/>
            </w:pPr>
            <w:r>
              <w:t>06-05</w:t>
            </w:r>
            <w:r w:rsidRPr="004F4DA6">
              <w:t xml:space="preserve"> – </w:t>
            </w:r>
            <w:r>
              <w:t>3</w:t>
            </w:r>
            <w:r w:rsidRPr="004F4DA6">
              <w:t>ª FEIRA</w:t>
            </w:r>
          </w:p>
        </w:tc>
      </w:tr>
      <w:tr w:rsidR="00476952" w:rsidRPr="004F4DA6" w14:paraId="21CAF41F" w14:textId="77777777" w:rsidTr="0047695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B60087D" w14:textId="77777777" w:rsidR="00476952" w:rsidRPr="007752D1" w:rsidRDefault="00476952" w:rsidP="00733478">
            <w:pPr>
              <w:pStyle w:val="SemEspaamento"/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História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E327BF9" w14:textId="77777777" w:rsidR="00476952" w:rsidRPr="004F4DA6" w:rsidRDefault="00476952" w:rsidP="00733478">
            <w:pPr>
              <w:pStyle w:val="SemEspaamento"/>
              <w:shd w:val="clear" w:color="auto" w:fill="FFFFFF" w:themeFill="background1"/>
            </w:pPr>
            <w:r>
              <w:t xml:space="preserve">06-05 </w:t>
            </w:r>
            <w:r w:rsidRPr="004F4DA6">
              <w:t xml:space="preserve">– </w:t>
            </w:r>
            <w:r>
              <w:t>3</w:t>
            </w:r>
            <w:r w:rsidRPr="004F4DA6">
              <w:t>ª FEIRA</w:t>
            </w:r>
          </w:p>
        </w:tc>
      </w:tr>
      <w:tr w:rsidR="00476952" w:rsidRPr="004F4DA6" w14:paraId="2D896C92" w14:textId="77777777" w:rsidTr="0047695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2041C10" w14:textId="77777777" w:rsidR="00476952" w:rsidRPr="007752D1" w:rsidRDefault="00476952" w:rsidP="00733478">
            <w:pPr>
              <w:pStyle w:val="SemEspaamento"/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Ciências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2B53A45" w14:textId="77777777" w:rsidR="00476952" w:rsidRPr="004F4DA6" w:rsidRDefault="00476952" w:rsidP="00733478">
            <w:pPr>
              <w:pStyle w:val="SemEspaamento"/>
              <w:shd w:val="clear" w:color="auto" w:fill="FFFFFF" w:themeFill="background1"/>
            </w:pPr>
            <w:r>
              <w:t>07-05</w:t>
            </w:r>
            <w:r w:rsidRPr="004F4DA6">
              <w:t xml:space="preserve">– </w:t>
            </w:r>
            <w:r>
              <w:t>4</w:t>
            </w:r>
            <w:r w:rsidRPr="004F4DA6">
              <w:t>ª FEIRA</w:t>
            </w:r>
          </w:p>
        </w:tc>
      </w:tr>
      <w:tr w:rsidR="00476952" w:rsidRPr="004F4DA6" w14:paraId="6387F74D" w14:textId="77777777" w:rsidTr="0047695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16DF0E" w14:textId="77777777" w:rsidR="00476952" w:rsidRPr="007752D1" w:rsidRDefault="00476952" w:rsidP="00733478">
            <w:pPr>
              <w:pStyle w:val="SemEspaamento"/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Geometria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477D089" w14:textId="77777777" w:rsidR="00476952" w:rsidRPr="004F4DA6" w:rsidRDefault="00476952" w:rsidP="00733478">
            <w:pPr>
              <w:pStyle w:val="SemEspaamento"/>
              <w:shd w:val="clear" w:color="auto" w:fill="FFFFFF" w:themeFill="background1"/>
            </w:pPr>
            <w:r>
              <w:t>07-05</w:t>
            </w:r>
            <w:r w:rsidRPr="004F4DA6">
              <w:t xml:space="preserve">– </w:t>
            </w:r>
            <w:r>
              <w:t>4</w:t>
            </w:r>
            <w:r w:rsidRPr="004F4DA6">
              <w:t xml:space="preserve">ª FEIRA </w:t>
            </w:r>
          </w:p>
        </w:tc>
      </w:tr>
      <w:tr w:rsidR="00476952" w:rsidRPr="004F4DA6" w14:paraId="6AD2A321" w14:textId="77777777" w:rsidTr="0047695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2273583" w14:textId="77777777" w:rsidR="00476952" w:rsidRPr="007752D1" w:rsidRDefault="00476952" w:rsidP="00733478">
            <w:pPr>
              <w:pStyle w:val="SemEspaamento"/>
              <w:shd w:val="clear" w:color="auto" w:fill="FFFFFF" w:themeFill="background1"/>
              <w:rPr>
                <w:b/>
                <w:bCs/>
              </w:rPr>
            </w:pPr>
            <w:r w:rsidRPr="007752D1">
              <w:rPr>
                <w:b/>
                <w:bCs/>
              </w:rPr>
              <w:t>Inglês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53CDC0C" w14:textId="77777777" w:rsidR="00476952" w:rsidRPr="004F4DA6" w:rsidRDefault="00476952" w:rsidP="00733478">
            <w:pPr>
              <w:pStyle w:val="SemEspaamento"/>
              <w:shd w:val="clear" w:color="auto" w:fill="FFFFFF" w:themeFill="background1"/>
            </w:pPr>
            <w:r>
              <w:t>08-05 - 5</w:t>
            </w:r>
            <w:r w:rsidRPr="004F4DA6">
              <w:t>ª FEIRA</w:t>
            </w:r>
          </w:p>
        </w:tc>
      </w:tr>
      <w:tr w:rsidR="00476952" w:rsidRPr="004F4DA6" w14:paraId="3BE9BC6C" w14:textId="77777777" w:rsidTr="0047695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DC922F9" w14:textId="77777777" w:rsidR="00476952" w:rsidRPr="007752D1" w:rsidRDefault="00476952" w:rsidP="00733478">
            <w:pPr>
              <w:pStyle w:val="SemEspaamento"/>
              <w:shd w:val="clear" w:color="auto" w:fill="FFFFFF" w:themeFill="background1"/>
              <w:rPr>
                <w:b/>
                <w:bCs/>
              </w:rPr>
            </w:pPr>
            <w:r w:rsidRPr="007752D1">
              <w:rPr>
                <w:b/>
                <w:bCs/>
              </w:rPr>
              <w:t>História da Arte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84F7936" w14:textId="77777777" w:rsidR="00476952" w:rsidRPr="004F4DA6" w:rsidRDefault="00476952" w:rsidP="00733478">
            <w:pPr>
              <w:pStyle w:val="SemEspaamento"/>
              <w:shd w:val="clear" w:color="auto" w:fill="FFFFFF" w:themeFill="background1"/>
            </w:pPr>
            <w:r>
              <w:t xml:space="preserve">08-05 </w:t>
            </w:r>
            <w:r w:rsidRPr="004F4DA6">
              <w:t>– 5ª FEIRA</w:t>
            </w:r>
          </w:p>
        </w:tc>
      </w:tr>
      <w:tr w:rsidR="00476952" w:rsidRPr="004F4DA6" w14:paraId="71FD6221" w14:textId="77777777" w:rsidTr="0047695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0EE50BB" w14:textId="77777777" w:rsidR="00476952" w:rsidRPr="007752D1" w:rsidRDefault="00476952" w:rsidP="00733478">
            <w:pPr>
              <w:pStyle w:val="SemEspaamento"/>
              <w:shd w:val="clear" w:color="auto" w:fill="FFFFFF" w:themeFill="background1"/>
              <w:rPr>
                <w:b/>
                <w:bCs/>
              </w:rPr>
            </w:pPr>
            <w:r w:rsidRPr="007752D1">
              <w:rPr>
                <w:b/>
                <w:bCs/>
              </w:rPr>
              <w:t>Geografia</w:t>
            </w:r>
          </w:p>
        </w:tc>
        <w:tc>
          <w:tcPr>
            <w:tcW w:w="4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19BD314" w14:textId="77777777" w:rsidR="00476952" w:rsidRPr="004F4DA6" w:rsidRDefault="00476952" w:rsidP="00733478">
            <w:pPr>
              <w:pStyle w:val="SemEspaamento"/>
              <w:shd w:val="clear" w:color="auto" w:fill="FFFFFF" w:themeFill="background1"/>
            </w:pPr>
            <w:r>
              <w:t xml:space="preserve">09-05 </w:t>
            </w:r>
            <w:r w:rsidRPr="004F4DA6">
              <w:t xml:space="preserve">– 6ª FEIRA </w:t>
            </w:r>
          </w:p>
        </w:tc>
      </w:tr>
    </w:tbl>
    <w:p w14:paraId="30EAEF41" w14:textId="77777777" w:rsidR="00835AAF" w:rsidRPr="004F4DA6" w:rsidRDefault="00835AAF" w:rsidP="00835AAF">
      <w:pPr>
        <w:pStyle w:val="SemEspaamento"/>
        <w:rPr>
          <w:u w:val="single"/>
        </w:rPr>
      </w:pPr>
    </w:p>
    <w:p w14:paraId="3FE95074" w14:textId="77777777" w:rsidR="00835AAF" w:rsidRDefault="00835AAF" w:rsidP="00835AAF">
      <w:pPr>
        <w:pStyle w:val="SemEspaamento"/>
        <w:rPr>
          <w:u w:val="single"/>
        </w:rPr>
      </w:pPr>
      <w:r w:rsidRPr="004F4DA6">
        <w:rPr>
          <w:u w:val="single"/>
        </w:rPr>
        <w:t>Português</w:t>
      </w:r>
    </w:p>
    <w:p w14:paraId="74C042B0" w14:textId="77777777" w:rsidR="00835AAF" w:rsidRPr="004F4DA6" w:rsidRDefault="00835AAF" w:rsidP="00835AAF">
      <w:pPr>
        <w:pStyle w:val="SemEspaamento"/>
        <w:rPr>
          <w:u w:val="single"/>
        </w:rPr>
      </w:pPr>
      <w:r>
        <w:rPr>
          <w:u w:val="single"/>
        </w:rPr>
        <w:t>Leitura e Compreensão de texto.</w:t>
      </w:r>
    </w:p>
    <w:p w14:paraId="0ECB3DE5" w14:textId="77777777" w:rsidR="00835AAF" w:rsidRDefault="00835AAF" w:rsidP="00835AAF">
      <w:pPr>
        <w:pStyle w:val="SemEspaamento"/>
      </w:pPr>
      <w:r w:rsidRPr="004F4DA6">
        <w:t>Gramática</w:t>
      </w:r>
    </w:p>
    <w:p w14:paraId="447C1AA5" w14:textId="77777777" w:rsidR="00931AA6" w:rsidRPr="00931AA6" w:rsidRDefault="00931AA6" w:rsidP="00931AA6">
      <w:pPr>
        <w:pStyle w:val="SemEspaamento"/>
      </w:pPr>
      <w:r w:rsidRPr="00931AA6">
        <w:t>Artigo</w:t>
      </w:r>
    </w:p>
    <w:p w14:paraId="68171583" w14:textId="77777777" w:rsidR="00931AA6" w:rsidRPr="00931AA6" w:rsidRDefault="00931AA6" w:rsidP="00931AA6">
      <w:pPr>
        <w:pStyle w:val="SemEspaamento"/>
      </w:pPr>
      <w:r w:rsidRPr="00931AA6">
        <w:t>Substantivo</w:t>
      </w:r>
    </w:p>
    <w:p w14:paraId="58A1402B" w14:textId="77777777" w:rsidR="00931AA6" w:rsidRPr="00931AA6" w:rsidRDefault="00931AA6" w:rsidP="00931AA6">
      <w:pPr>
        <w:pStyle w:val="SemEspaamento"/>
      </w:pPr>
      <w:r w:rsidRPr="00931AA6">
        <w:t>Processo de substantivação</w:t>
      </w:r>
    </w:p>
    <w:p w14:paraId="025D2537" w14:textId="286DF4F7" w:rsidR="00931AA6" w:rsidRPr="004F4DA6" w:rsidRDefault="00931AA6" w:rsidP="00835AAF">
      <w:pPr>
        <w:pStyle w:val="SemEspaamento"/>
      </w:pPr>
      <w:r w:rsidRPr="00931AA6">
        <w:t>Adjetivo</w:t>
      </w:r>
    </w:p>
    <w:p w14:paraId="261239A8" w14:textId="77777777" w:rsidR="00835AAF" w:rsidRPr="004F4DA6" w:rsidRDefault="00835AAF" w:rsidP="00835AAF">
      <w:pPr>
        <w:pStyle w:val="SemEspaamento"/>
      </w:pPr>
      <w:r w:rsidRPr="004F4DA6">
        <w:t>LIVRO + APOSTILA + CADERNO + FOLHAS EXTRAS – SE HOUVER (Referentes aos conteúdos)</w:t>
      </w:r>
    </w:p>
    <w:p w14:paraId="243AB61A" w14:textId="77777777" w:rsidR="00835AAF" w:rsidRPr="004F4DA6" w:rsidRDefault="00835AAF" w:rsidP="00835AAF">
      <w:pPr>
        <w:pStyle w:val="SemEspaamento"/>
      </w:pPr>
    </w:p>
    <w:p w14:paraId="7B68D5A3" w14:textId="77777777" w:rsidR="00835AAF" w:rsidRDefault="00835AAF" w:rsidP="00835AAF">
      <w:pPr>
        <w:pStyle w:val="SemEspaamento"/>
        <w:rPr>
          <w:u w:val="single"/>
        </w:rPr>
      </w:pPr>
      <w:r w:rsidRPr="004F4DA6">
        <w:rPr>
          <w:u w:val="single"/>
        </w:rPr>
        <w:t>Matemática</w:t>
      </w:r>
    </w:p>
    <w:p w14:paraId="37B3A8D5" w14:textId="5395674A" w:rsidR="006C2A92" w:rsidRPr="00077F5A" w:rsidRDefault="00835AAF" w:rsidP="006C2A92">
      <w:pPr>
        <w:pStyle w:val="SemEspaamento"/>
        <w:rPr>
          <w:u w:val="single"/>
        </w:rPr>
      </w:pPr>
      <w:r>
        <w:rPr>
          <w:u w:val="single"/>
        </w:rPr>
        <w:t>Álgebra</w:t>
      </w:r>
    </w:p>
    <w:p w14:paraId="0260C26F" w14:textId="77777777" w:rsidR="006C2A92" w:rsidRPr="00077F5A" w:rsidRDefault="006C2A92" w:rsidP="006C2A92">
      <w:pPr>
        <w:pStyle w:val="SemEspaamento"/>
        <w:rPr>
          <w:u w:val="single"/>
        </w:rPr>
      </w:pPr>
      <w:proofErr w:type="gramStart"/>
      <w:r w:rsidRPr="00077F5A">
        <w:rPr>
          <w:u w:val="single"/>
        </w:rPr>
        <w:t>Capítulo  3</w:t>
      </w:r>
      <w:proofErr w:type="gramEnd"/>
    </w:p>
    <w:p w14:paraId="550FC1A3" w14:textId="77777777" w:rsidR="006C2A92" w:rsidRPr="00077F5A" w:rsidRDefault="006C2A92" w:rsidP="006C2A92">
      <w:pPr>
        <w:pStyle w:val="SemEspaamento"/>
        <w:rPr>
          <w:u w:val="single"/>
        </w:rPr>
      </w:pPr>
      <w:r w:rsidRPr="00077F5A">
        <w:rPr>
          <w:u w:val="single"/>
        </w:rPr>
        <w:t xml:space="preserve">Sistemas de </w:t>
      </w:r>
      <w:proofErr w:type="gramStart"/>
      <w:r w:rsidRPr="00077F5A">
        <w:rPr>
          <w:u w:val="single"/>
        </w:rPr>
        <w:t>equações  do</w:t>
      </w:r>
      <w:proofErr w:type="gramEnd"/>
      <w:r w:rsidRPr="00077F5A">
        <w:rPr>
          <w:u w:val="single"/>
        </w:rPr>
        <w:t xml:space="preserve"> 1o. Grau</w:t>
      </w:r>
    </w:p>
    <w:p w14:paraId="58847597" w14:textId="77777777" w:rsidR="006C2A92" w:rsidRPr="00077F5A" w:rsidRDefault="006C2A92" w:rsidP="006C2A92">
      <w:pPr>
        <w:pStyle w:val="SemEspaamento"/>
        <w:numPr>
          <w:ilvl w:val="0"/>
          <w:numId w:val="1"/>
        </w:numPr>
        <w:rPr>
          <w:u w:val="single"/>
        </w:rPr>
      </w:pPr>
      <w:r w:rsidRPr="00077F5A">
        <w:rPr>
          <w:u w:val="single"/>
        </w:rPr>
        <w:t>Pares ordenados e plano cartesiano </w:t>
      </w:r>
    </w:p>
    <w:p w14:paraId="6C9FF77F" w14:textId="466EFE68" w:rsidR="006C2A92" w:rsidRPr="00077F5A" w:rsidRDefault="006C2A92" w:rsidP="006C2A92">
      <w:pPr>
        <w:pStyle w:val="SemEspaamento"/>
        <w:numPr>
          <w:ilvl w:val="0"/>
          <w:numId w:val="1"/>
        </w:numPr>
        <w:rPr>
          <w:u w:val="single"/>
        </w:rPr>
      </w:pPr>
      <w:r w:rsidRPr="00077F5A">
        <w:rPr>
          <w:u w:val="single"/>
        </w:rPr>
        <w:t xml:space="preserve">P. 61 </w:t>
      </w:r>
      <w:proofErr w:type="gramStart"/>
      <w:r w:rsidRPr="00077F5A">
        <w:rPr>
          <w:u w:val="single"/>
        </w:rPr>
        <w:t>até  62</w:t>
      </w:r>
      <w:proofErr w:type="gramEnd"/>
    </w:p>
    <w:p w14:paraId="4FE6B494" w14:textId="77777777" w:rsidR="006C2A92" w:rsidRPr="00077F5A" w:rsidRDefault="006C2A92" w:rsidP="006C2A92">
      <w:pPr>
        <w:pStyle w:val="SemEspaamento"/>
        <w:numPr>
          <w:ilvl w:val="0"/>
          <w:numId w:val="1"/>
        </w:numPr>
        <w:rPr>
          <w:u w:val="single"/>
        </w:rPr>
      </w:pPr>
      <w:proofErr w:type="gramStart"/>
      <w:r w:rsidRPr="00077F5A">
        <w:rPr>
          <w:u w:val="single"/>
        </w:rPr>
        <w:t>Equação  do</w:t>
      </w:r>
      <w:proofErr w:type="gramEnd"/>
      <w:r w:rsidRPr="00077F5A">
        <w:rPr>
          <w:u w:val="single"/>
        </w:rPr>
        <w:t xml:space="preserve"> 1o. Grau com 2 incógnitas </w:t>
      </w:r>
    </w:p>
    <w:p w14:paraId="60AA6BE7" w14:textId="6C2B971D" w:rsidR="006C2A92" w:rsidRPr="00077F5A" w:rsidRDefault="006C2A92" w:rsidP="006C2A92">
      <w:pPr>
        <w:pStyle w:val="SemEspaamento"/>
        <w:numPr>
          <w:ilvl w:val="0"/>
          <w:numId w:val="1"/>
        </w:numPr>
        <w:rPr>
          <w:u w:val="single"/>
        </w:rPr>
      </w:pPr>
      <w:r w:rsidRPr="00077F5A">
        <w:rPr>
          <w:u w:val="single"/>
        </w:rPr>
        <w:t>P. 62</w:t>
      </w:r>
    </w:p>
    <w:p w14:paraId="04FA6A78" w14:textId="77777777" w:rsidR="006C2A92" w:rsidRPr="00077F5A" w:rsidRDefault="006C2A92" w:rsidP="006C2A92">
      <w:pPr>
        <w:pStyle w:val="SemEspaamento"/>
        <w:numPr>
          <w:ilvl w:val="0"/>
          <w:numId w:val="1"/>
        </w:numPr>
        <w:rPr>
          <w:u w:val="single"/>
        </w:rPr>
      </w:pPr>
      <w:r w:rsidRPr="00077F5A">
        <w:rPr>
          <w:u w:val="single"/>
        </w:rPr>
        <w:t>Retomando o estudo dos sistemas de duas equações do 1o grau com duas incógnitas </w:t>
      </w:r>
    </w:p>
    <w:p w14:paraId="15D32023" w14:textId="4857958C" w:rsidR="006C2A92" w:rsidRPr="00077F5A" w:rsidRDefault="006C2A92" w:rsidP="006C2A92">
      <w:pPr>
        <w:pStyle w:val="SemEspaamento"/>
        <w:numPr>
          <w:ilvl w:val="0"/>
          <w:numId w:val="1"/>
        </w:numPr>
        <w:rPr>
          <w:u w:val="single"/>
        </w:rPr>
      </w:pPr>
      <w:r w:rsidRPr="00077F5A">
        <w:rPr>
          <w:u w:val="single"/>
        </w:rPr>
        <w:t>P. 63 até 67</w:t>
      </w:r>
    </w:p>
    <w:p w14:paraId="5F84AE70" w14:textId="77777777" w:rsidR="006C2A92" w:rsidRPr="00077F5A" w:rsidRDefault="006C2A92" w:rsidP="006C2A92">
      <w:pPr>
        <w:pStyle w:val="SemEspaamento"/>
        <w:numPr>
          <w:ilvl w:val="0"/>
          <w:numId w:val="1"/>
        </w:numPr>
        <w:rPr>
          <w:u w:val="single"/>
        </w:rPr>
      </w:pPr>
      <w:r w:rsidRPr="00077F5A">
        <w:rPr>
          <w:u w:val="single"/>
        </w:rPr>
        <w:t>Representação gráfica das soluções de uma Equação do 1o grau com duas incógnitas </w:t>
      </w:r>
    </w:p>
    <w:p w14:paraId="0024E2B9" w14:textId="1F692646" w:rsidR="006C2A92" w:rsidRPr="00077F5A" w:rsidRDefault="006C2A92" w:rsidP="006C2A92">
      <w:pPr>
        <w:pStyle w:val="SemEspaamento"/>
        <w:numPr>
          <w:ilvl w:val="0"/>
          <w:numId w:val="1"/>
        </w:numPr>
        <w:rPr>
          <w:u w:val="single"/>
        </w:rPr>
      </w:pPr>
      <w:r w:rsidRPr="00077F5A">
        <w:rPr>
          <w:u w:val="single"/>
        </w:rPr>
        <w:t>P 70</w:t>
      </w:r>
    </w:p>
    <w:p w14:paraId="221A7321" w14:textId="77777777" w:rsidR="006C2A92" w:rsidRPr="00077F5A" w:rsidRDefault="006C2A92" w:rsidP="006C2A92">
      <w:pPr>
        <w:pStyle w:val="SemEspaamento"/>
        <w:numPr>
          <w:ilvl w:val="0"/>
          <w:numId w:val="1"/>
        </w:numPr>
        <w:rPr>
          <w:u w:val="single"/>
        </w:rPr>
      </w:pPr>
      <w:r w:rsidRPr="00077F5A">
        <w:rPr>
          <w:u w:val="single"/>
        </w:rPr>
        <w:t>Representação gráfica da solução de um sistema de duas equações do 1o grau com duas incógnitas </w:t>
      </w:r>
    </w:p>
    <w:p w14:paraId="6BBF7B00" w14:textId="7694597F" w:rsidR="006C2A92" w:rsidRPr="00077F5A" w:rsidRDefault="006C2A92" w:rsidP="006C2A92">
      <w:pPr>
        <w:pStyle w:val="SemEspaamento"/>
        <w:numPr>
          <w:ilvl w:val="0"/>
          <w:numId w:val="1"/>
        </w:numPr>
        <w:rPr>
          <w:u w:val="single"/>
        </w:rPr>
      </w:pPr>
      <w:r w:rsidRPr="00077F5A">
        <w:rPr>
          <w:u w:val="single"/>
        </w:rPr>
        <w:t>P 71 até 76</w:t>
      </w:r>
    </w:p>
    <w:p w14:paraId="2BDE9833" w14:textId="77777777" w:rsidR="006C2A92" w:rsidRPr="00077F5A" w:rsidRDefault="006C2A92" w:rsidP="006C2A92">
      <w:pPr>
        <w:pStyle w:val="SemEspaamento"/>
        <w:numPr>
          <w:ilvl w:val="0"/>
          <w:numId w:val="1"/>
        </w:numPr>
        <w:rPr>
          <w:u w:val="single"/>
        </w:rPr>
      </w:pPr>
      <w:r w:rsidRPr="00077F5A">
        <w:rPr>
          <w:u w:val="single"/>
        </w:rPr>
        <w:t>Resolução de problemas </w:t>
      </w:r>
    </w:p>
    <w:p w14:paraId="3CF1FF58" w14:textId="6159AB98" w:rsidR="00835AAF" w:rsidRPr="006C2A92" w:rsidRDefault="006C2A92" w:rsidP="00835AAF">
      <w:pPr>
        <w:pStyle w:val="SemEspaamento"/>
        <w:numPr>
          <w:ilvl w:val="0"/>
          <w:numId w:val="1"/>
        </w:numPr>
        <w:rPr>
          <w:u w:val="single"/>
        </w:rPr>
      </w:pPr>
      <w:r w:rsidRPr="00077F5A">
        <w:rPr>
          <w:u w:val="single"/>
        </w:rPr>
        <w:t>P. 77 até 87</w:t>
      </w:r>
    </w:p>
    <w:p w14:paraId="2ADDA16C" w14:textId="77777777" w:rsidR="00835AAF" w:rsidRDefault="00835AAF" w:rsidP="00835AAF">
      <w:pPr>
        <w:pStyle w:val="SemEspaamento"/>
        <w:rPr>
          <w:u w:val="single"/>
        </w:rPr>
      </w:pPr>
    </w:p>
    <w:p w14:paraId="271E5563" w14:textId="77777777" w:rsidR="007909F8" w:rsidRDefault="007909F8" w:rsidP="00835AAF">
      <w:pPr>
        <w:pStyle w:val="SemEspaamento"/>
        <w:rPr>
          <w:u w:val="single"/>
        </w:rPr>
      </w:pPr>
    </w:p>
    <w:p w14:paraId="14141F8D" w14:textId="77777777" w:rsidR="007909F8" w:rsidRDefault="007909F8" w:rsidP="00835AAF">
      <w:pPr>
        <w:pStyle w:val="SemEspaamento"/>
        <w:rPr>
          <w:u w:val="single"/>
        </w:rPr>
      </w:pPr>
    </w:p>
    <w:p w14:paraId="3A45CEF6" w14:textId="77777777" w:rsidR="007909F8" w:rsidRDefault="007909F8" w:rsidP="00835AAF">
      <w:pPr>
        <w:pStyle w:val="SemEspaamento"/>
        <w:rPr>
          <w:u w:val="single"/>
        </w:rPr>
      </w:pPr>
    </w:p>
    <w:p w14:paraId="5744922B" w14:textId="77777777" w:rsidR="007909F8" w:rsidRDefault="007909F8" w:rsidP="00835AAF">
      <w:pPr>
        <w:pStyle w:val="SemEspaamento"/>
        <w:rPr>
          <w:u w:val="single"/>
        </w:rPr>
      </w:pPr>
    </w:p>
    <w:p w14:paraId="638F82C2" w14:textId="77777777" w:rsidR="007909F8" w:rsidRDefault="007909F8" w:rsidP="00835AAF">
      <w:pPr>
        <w:pStyle w:val="SemEspaamento"/>
        <w:rPr>
          <w:u w:val="single"/>
        </w:rPr>
      </w:pPr>
    </w:p>
    <w:p w14:paraId="516FA72A" w14:textId="77777777" w:rsidR="007909F8" w:rsidRDefault="007909F8" w:rsidP="00835AAF">
      <w:pPr>
        <w:pStyle w:val="SemEspaamento"/>
        <w:rPr>
          <w:u w:val="single"/>
        </w:rPr>
      </w:pPr>
    </w:p>
    <w:p w14:paraId="3F3BEEFB" w14:textId="77777777" w:rsidR="007909F8" w:rsidRDefault="007909F8" w:rsidP="00835AAF">
      <w:pPr>
        <w:pStyle w:val="SemEspaamento"/>
        <w:rPr>
          <w:u w:val="single"/>
        </w:rPr>
      </w:pPr>
    </w:p>
    <w:p w14:paraId="79192DB6" w14:textId="7D858173" w:rsidR="00E34033" w:rsidRPr="00A50C15" w:rsidRDefault="00835AAF" w:rsidP="00A50C15">
      <w:pPr>
        <w:pStyle w:val="SemEspaamento"/>
        <w:rPr>
          <w:u w:val="single"/>
        </w:rPr>
      </w:pPr>
      <w:r>
        <w:rPr>
          <w:u w:val="single"/>
        </w:rPr>
        <w:t>Geometria</w:t>
      </w:r>
    </w:p>
    <w:p w14:paraId="6D21F761" w14:textId="77777777" w:rsidR="00A50C15" w:rsidRPr="00A50C15" w:rsidRDefault="00A50C15" w:rsidP="00A50C15">
      <w:pPr>
        <w:pStyle w:val="SemEspaamento"/>
      </w:pPr>
      <w:r w:rsidRPr="00A50C15">
        <w:t>Posições relativas a dois ângulos.</w:t>
      </w:r>
    </w:p>
    <w:p w14:paraId="4B1C3647" w14:textId="77777777" w:rsidR="00A50C15" w:rsidRPr="00A50C15" w:rsidRDefault="00A50C15" w:rsidP="00A50C15">
      <w:pPr>
        <w:pStyle w:val="SemEspaamento"/>
      </w:pPr>
      <w:r w:rsidRPr="00A50C15">
        <w:t>Ângulos complementares e ângulos suplementares.</w:t>
      </w:r>
    </w:p>
    <w:p w14:paraId="145B2D51" w14:textId="77777777" w:rsidR="00A50C15" w:rsidRPr="00A50C15" w:rsidRDefault="00A50C15" w:rsidP="00A50C15">
      <w:pPr>
        <w:pStyle w:val="SemEspaamento"/>
      </w:pPr>
      <w:r w:rsidRPr="00A50C15">
        <w:t>Ângulos formados por duas retas paralelas cortadas por uma transversal.</w:t>
      </w:r>
    </w:p>
    <w:p w14:paraId="08E64902" w14:textId="77777777" w:rsidR="00A50C15" w:rsidRPr="00A50C15" w:rsidRDefault="00A50C15" w:rsidP="00A50C15">
      <w:pPr>
        <w:pStyle w:val="SemEspaamento"/>
      </w:pPr>
      <w:r w:rsidRPr="00A50C15">
        <w:t>Número de diagonal de um polígono.</w:t>
      </w:r>
    </w:p>
    <w:p w14:paraId="058B7745" w14:textId="77777777" w:rsidR="00A50C15" w:rsidRPr="00A50C15" w:rsidRDefault="00A50C15" w:rsidP="00A50C15">
      <w:pPr>
        <w:pStyle w:val="SemEspaamento"/>
      </w:pPr>
      <w:r w:rsidRPr="00A50C15">
        <w:t>Soma dos ângulos internos de um polígono.</w:t>
      </w:r>
    </w:p>
    <w:p w14:paraId="526B459E" w14:textId="77777777" w:rsidR="00A50C15" w:rsidRPr="00A50C15" w:rsidRDefault="00A50C15" w:rsidP="00A50C15">
      <w:pPr>
        <w:pStyle w:val="SemEspaamento"/>
      </w:pPr>
      <w:r w:rsidRPr="00A50C15">
        <w:t>Ângulo interno e externo de um polígono regular.</w:t>
      </w:r>
    </w:p>
    <w:p w14:paraId="08D0B4D4" w14:textId="77777777" w:rsidR="00835AAF" w:rsidRPr="004F4DA6" w:rsidRDefault="00835AAF" w:rsidP="00835AAF">
      <w:pPr>
        <w:pStyle w:val="SemEspaamento"/>
      </w:pPr>
      <w:r w:rsidRPr="004F4DA6">
        <w:t>LIVRO + APOSTILA + CADERNO + FOLHAS EXTRAS – SE HOUVER (Referentes aos conteúdos)</w:t>
      </w:r>
    </w:p>
    <w:p w14:paraId="49B5CC9B" w14:textId="77777777" w:rsidR="00835AAF" w:rsidRPr="004F4DA6" w:rsidRDefault="00835AAF" w:rsidP="00835AAF">
      <w:pPr>
        <w:pStyle w:val="SemEspaamento"/>
      </w:pPr>
    </w:p>
    <w:p w14:paraId="5443A53C" w14:textId="129A8E24" w:rsidR="001A2E46" w:rsidRPr="001A2E46" w:rsidRDefault="00835AAF" w:rsidP="001A2E46">
      <w:pPr>
        <w:pStyle w:val="SemEspaamento"/>
        <w:rPr>
          <w:u w:val="single"/>
        </w:rPr>
      </w:pPr>
      <w:r w:rsidRPr="004F4DA6">
        <w:rPr>
          <w:u w:val="single"/>
        </w:rPr>
        <w:t>História</w:t>
      </w:r>
    </w:p>
    <w:p w14:paraId="7591FD82" w14:textId="77777777" w:rsidR="001A2E46" w:rsidRPr="001A2E46" w:rsidRDefault="001A2E46" w:rsidP="001A2E46">
      <w:pPr>
        <w:pStyle w:val="SemEspaamento"/>
      </w:pPr>
      <w:r w:rsidRPr="001A2E46">
        <w:t>Cap. 2 - Iluminismo e Liberalismo</w:t>
      </w:r>
    </w:p>
    <w:p w14:paraId="7CC5A957" w14:textId="77777777" w:rsidR="001A2E46" w:rsidRPr="001A2E46" w:rsidRDefault="001A2E46" w:rsidP="001A2E46">
      <w:pPr>
        <w:pStyle w:val="SemEspaamento"/>
      </w:pPr>
      <w:r w:rsidRPr="001A2E46">
        <w:t>Cap. 3 - Independência das Treze Colônias</w:t>
      </w:r>
    </w:p>
    <w:p w14:paraId="5E773ADC" w14:textId="3A565F1D" w:rsidR="00835AAF" w:rsidRPr="001A2E46" w:rsidRDefault="001A2E46" w:rsidP="00835AAF">
      <w:pPr>
        <w:pStyle w:val="SemEspaamento"/>
      </w:pPr>
      <w:r w:rsidRPr="001A2E46">
        <w:t>Cap. 4 - Revolução Francesa (até a página 75)</w:t>
      </w:r>
    </w:p>
    <w:p w14:paraId="1F1A00FC" w14:textId="77777777" w:rsidR="00835AAF" w:rsidRPr="004F4DA6" w:rsidRDefault="00835AAF" w:rsidP="00835AAF">
      <w:pPr>
        <w:pStyle w:val="SemEspaamento"/>
      </w:pPr>
      <w:r w:rsidRPr="004F4DA6">
        <w:t>LIVRO + APOSTILA + CADERNO + FOLHAS EXTRAS – SE HOUVER (Referentes aos conteúdos)</w:t>
      </w:r>
    </w:p>
    <w:p w14:paraId="43A48F13" w14:textId="77777777" w:rsidR="00835AAF" w:rsidRPr="004F4DA6" w:rsidRDefault="00835AAF" w:rsidP="00835AAF">
      <w:pPr>
        <w:pStyle w:val="SemEspaamento"/>
      </w:pPr>
    </w:p>
    <w:p w14:paraId="1B11A957" w14:textId="77777777" w:rsidR="00835AAF" w:rsidRPr="004F4DA6" w:rsidRDefault="00835AAF" w:rsidP="00835AAF">
      <w:pPr>
        <w:pStyle w:val="SemEspaamento"/>
      </w:pPr>
    </w:p>
    <w:p w14:paraId="0F9A357E" w14:textId="77777777" w:rsidR="00835AAF" w:rsidRDefault="00835AAF" w:rsidP="00835AAF">
      <w:pPr>
        <w:pStyle w:val="SemEspaamento"/>
        <w:rPr>
          <w:u w:val="single"/>
        </w:rPr>
      </w:pPr>
      <w:r w:rsidRPr="004F4DA6">
        <w:rPr>
          <w:u w:val="single"/>
        </w:rPr>
        <w:t>Geografia</w:t>
      </w:r>
    </w:p>
    <w:p w14:paraId="53519686" w14:textId="77777777" w:rsidR="00AD0153" w:rsidRPr="00AD0153" w:rsidRDefault="00AD0153" w:rsidP="00AD0153">
      <w:pPr>
        <w:pStyle w:val="SemEspaamento"/>
      </w:pPr>
      <w:r w:rsidRPr="00AD0153">
        <w:t>Capítulo 3 - Organizações Internacionais</w:t>
      </w:r>
    </w:p>
    <w:p w14:paraId="7C086D44" w14:textId="77777777" w:rsidR="00AD0153" w:rsidRPr="00AD0153" w:rsidRDefault="00AD0153" w:rsidP="00AD0153">
      <w:pPr>
        <w:pStyle w:val="SemEspaamento"/>
      </w:pPr>
      <w:r w:rsidRPr="00AD0153">
        <w:t xml:space="preserve">Capítulo 1 - Formas de Regionalização do Mundo </w:t>
      </w:r>
    </w:p>
    <w:p w14:paraId="78CFB4A2" w14:textId="4FB7465F" w:rsidR="00AD0153" w:rsidRPr="00AD0153" w:rsidRDefault="00AD0153" w:rsidP="00835AAF">
      <w:pPr>
        <w:pStyle w:val="SemEspaamento"/>
      </w:pPr>
      <w:r w:rsidRPr="00AD0153">
        <w:t>Capítulo 2 - Indicadores de desenvolvimento</w:t>
      </w:r>
    </w:p>
    <w:p w14:paraId="2A02CFCF" w14:textId="77777777" w:rsidR="00835AAF" w:rsidRPr="007752D1" w:rsidRDefault="00835AAF" w:rsidP="00835AAF">
      <w:pPr>
        <w:pStyle w:val="SemEspaamento"/>
        <w:rPr>
          <w:bCs/>
        </w:rPr>
      </w:pPr>
      <w:proofErr w:type="gramStart"/>
      <w:r w:rsidRPr="004F4DA6">
        <w:rPr>
          <w:bCs/>
        </w:rPr>
        <w:t>.</w:t>
      </w:r>
      <w:r w:rsidRPr="004F4DA6">
        <w:t>LIVRO</w:t>
      </w:r>
      <w:proofErr w:type="gramEnd"/>
      <w:r w:rsidRPr="004F4DA6">
        <w:t xml:space="preserve"> + APOSTILA + CADERNO + FOLHAS EXTRAS – SE HOUVER (Referentes aos conteúdos)</w:t>
      </w:r>
    </w:p>
    <w:p w14:paraId="48EAF20B" w14:textId="77777777" w:rsidR="00835AAF" w:rsidRPr="004F4DA6" w:rsidRDefault="00835AAF" w:rsidP="00835AAF">
      <w:pPr>
        <w:pStyle w:val="SemEspaamento"/>
      </w:pPr>
    </w:p>
    <w:p w14:paraId="78547286" w14:textId="77777777" w:rsidR="00835AAF" w:rsidRPr="004F4DA6" w:rsidRDefault="00835AAF" w:rsidP="00835AAF">
      <w:pPr>
        <w:pStyle w:val="SemEspaamento"/>
      </w:pPr>
    </w:p>
    <w:p w14:paraId="5ABA7969" w14:textId="77777777" w:rsidR="00835AAF" w:rsidRDefault="00835AAF" w:rsidP="00835AAF">
      <w:pPr>
        <w:pStyle w:val="SemEspaamento"/>
        <w:rPr>
          <w:u w:val="single"/>
        </w:rPr>
      </w:pPr>
      <w:r w:rsidRPr="004F4DA6">
        <w:rPr>
          <w:u w:val="single"/>
        </w:rPr>
        <w:t>INGLÊS</w:t>
      </w:r>
    </w:p>
    <w:p w14:paraId="3CAD97E2" w14:textId="6F8FCCC3" w:rsidR="00A11EE2" w:rsidRPr="00A11EE2" w:rsidRDefault="00A11EE2" w:rsidP="00A11EE2">
      <w:pPr>
        <w:pStyle w:val="SemEspaamento"/>
      </w:pPr>
      <w:r w:rsidRPr="00A11EE2">
        <w:t xml:space="preserve">Livro </w:t>
      </w:r>
      <w:proofErr w:type="spellStart"/>
      <w:r w:rsidRPr="00A11EE2">
        <w:t>Student</w:t>
      </w:r>
      <w:proofErr w:type="spellEnd"/>
      <w:r w:rsidRPr="00A11EE2">
        <w:t xml:space="preserve"> Book p.: 20 até 28.</w:t>
      </w:r>
    </w:p>
    <w:p w14:paraId="6AA88AD9" w14:textId="77777777" w:rsidR="00A11EE2" w:rsidRPr="00A11EE2" w:rsidRDefault="00A11EE2" w:rsidP="00A11EE2">
      <w:pPr>
        <w:pStyle w:val="SemEspaamento"/>
      </w:pPr>
      <w:r w:rsidRPr="00A11EE2">
        <w:t>Folhas de atividade extra.</w:t>
      </w:r>
    </w:p>
    <w:p w14:paraId="5EE38730" w14:textId="77777777" w:rsidR="00A11EE2" w:rsidRPr="00A11EE2" w:rsidRDefault="00A11EE2" w:rsidP="00A11EE2">
      <w:pPr>
        <w:pStyle w:val="SemEspaamento"/>
      </w:pPr>
      <w:r w:rsidRPr="00A11EE2">
        <w:t>Vocabulário: </w:t>
      </w:r>
    </w:p>
    <w:p w14:paraId="59C62CE7" w14:textId="77777777" w:rsidR="00A11EE2" w:rsidRPr="00A11EE2" w:rsidRDefault="00A11EE2" w:rsidP="00A11EE2">
      <w:pPr>
        <w:pStyle w:val="SemEspaamento"/>
      </w:pPr>
      <w:proofErr w:type="spellStart"/>
      <w:r w:rsidRPr="00A11EE2">
        <w:t>Tourist</w:t>
      </w:r>
      <w:proofErr w:type="spellEnd"/>
      <w:r w:rsidRPr="00A11EE2">
        <w:t xml:space="preserve"> </w:t>
      </w:r>
      <w:proofErr w:type="spellStart"/>
      <w:r w:rsidRPr="00A11EE2">
        <w:t>attractions</w:t>
      </w:r>
      <w:proofErr w:type="spellEnd"/>
    </w:p>
    <w:p w14:paraId="22B58C69" w14:textId="77777777" w:rsidR="00A11EE2" w:rsidRPr="00A11EE2" w:rsidRDefault="00A11EE2" w:rsidP="00A11EE2">
      <w:pPr>
        <w:pStyle w:val="SemEspaamento"/>
      </w:pPr>
      <w:r w:rsidRPr="00A11EE2">
        <w:t xml:space="preserve">Holiday </w:t>
      </w:r>
      <w:proofErr w:type="spellStart"/>
      <w:r w:rsidRPr="00A11EE2">
        <w:t>activies</w:t>
      </w:r>
      <w:proofErr w:type="spellEnd"/>
    </w:p>
    <w:p w14:paraId="29D8609A" w14:textId="77777777" w:rsidR="00A11EE2" w:rsidRPr="00A11EE2" w:rsidRDefault="00A11EE2" w:rsidP="00A11EE2">
      <w:pPr>
        <w:pStyle w:val="SemEspaamento"/>
      </w:pPr>
      <w:r w:rsidRPr="00A11EE2">
        <w:t>Gramática:</w:t>
      </w:r>
    </w:p>
    <w:p w14:paraId="6CFEC038" w14:textId="77777777" w:rsidR="00A11EE2" w:rsidRPr="00A11EE2" w:rsidRDefault="00A11EE2" w:rsidP="00A11EE2">
      <w:pPr>
        <w:pStyle w:val="SemEspaamento"/>
      </w:pPr>
      <w:r w:rsidRPr="00A11EE2">
        <w:t xml:space="preserve">Future </w:t>
      </w:r>
      <w:proofErr w:type="spellStart"/>
      <w:r w:rsidRPr="00A11EE2">
        <w:t>forms</w:t>
      </w:r>
      <w:proofErr w:type="spellEnd"/>
      <w:r w:rsidRPr="00A11EE2">
        <w:t xml:space="preserve">: </w:t>
      </w:r>
      <w:proofErr w:type="spellStart"/>
      <w:r w:rsidRPr="00A11EE2">
        <w:t>will</w:t>
      </w:r>
      <w:proofErr w:type="spellEnd"/>
      <w:r w:rsidRPr="00A11EE2">
        <w:t xml:space="preserve">, </w:t>
      </w:r>
      <w:proofErr w:type="spellStart"/>
      <w:r w:rsidRPr="00A11EE2">
        <w:t>be</w:t>
      </w:r>
      <w:proofErr w:type="spellEnd"/>
      <w:r w:rsidRPr="00A11EE2">
        <w:t xml:space="preserve"> </w:t>
      </w:r>
      <w:proofErr w:type="spellStart"/>
      <w:r w:rsidRPr="00A11EE2">
        <w:t>going</w:t>
      </w:r>
      <w:proofErr w:type="spellEnd"/>
      <w:r w:rsidRPr="00A11EE2">
        <w:t xml:space="preserve"> </w:t>
      </w:r>
      <w:proofErr w:type="spellStart"/>
      <w:r w:rsidRPr="00A11EE2">
        <w:t>to</w:t>
      </w:r>
      <w:proofErr w:type="spellEnd"/>
      <w:r w:rsidRPr="00A11EE2">
        <w:t xml:space="preserve">, </w:t>
      </w:r>
      <w:proofErr w:type="spellStart"/>
      <w:r w:rsidRPr="00A11EE2">
        <w:t>present</w:t>
      </w:r>
      <w:proofErr w:type="spellEnd"/>
      <w:r w:rsidRPr="00A11EE2">
        <w:t xml:space="preserve"> </w:t>
      </w:r>
      <w:proofErr w:type="spellStart"/>
      <w:r w:rsidRPr="00A11EE2">
        <w:t>simple</w:t>
      </w:r>
      <w:proofErr w:type="spellEnd"/>
      <w:r w:rsidRPr="00A11EE2">
        <w:t xml:space="preserve">, </w:t>
      </w:r>
      <w:proofErr w:type="spellStart"/>
      <w:r w:rsidRPr="00A11EE2">
        <w:t>present</w:t>
      </w:r>
      <w:proofErr w:type="spellEnd"/>
      <w:r w:rsidRPr="00A11EE2">
        <w:t xml:space="preserve"> </w:t>
      </w:r>
      <w:proofErr w:type="spellStart"/>
      <w:r w:rsidRPr="00A11EE2">
        <w:t>continuous</w:t>
      </w:r>
      <w:proofErr w:type="spellEnd"/>
      <w:r w:rsidRPr="00A11EE2">
        <w:t>.</w:t>
      </w:r>
    </w:p>
    <w:p w14:paraId="721D807E" w14:textId="0B236847" w:rsidR="00A11EE2" w:rsidRPr="004F4DA6" w:rsidRDefault="00A11EE2" w:rsidP="00835AAF">
      <w:pPr>
        <w:pStyle w:val="SemEspaamento"/>
        <w:rPr>
          <w:u w:val="single"/>
        </w:rPr>
      </w:pPr>
      <w:proofErr w:type="spellStart"/>
      <w:r w:rsidRPr="00A11EE2">
        <w:t>First</w:t>
      </w:r>
      <w:proofErr w:type="spellEnd"/>
      <w:r w:rsidRPr="00A11EE2">
        <w:t xml:space="preserve"> </w:t>
      </w:r>
      <w:proofErr w:type="spellStart"/>
      <w:r w:rsidRPr="00A11EE2">
        <w:t>conditional</w:t>
      </w:r>
      <w:proofErr w:type="spellEnd"/>
      <w:r w:rsidRPr="00A11EE2">
        <w:t>.</w:t>
      </w:r>
    </w:p>
    <w:p w14:paraId="3ED09F5D" w14:textId="77777777" w:rsidR="00835AAF" w:rsidRPr="004F4DA6" w:rsidRDefault="00835AAF" w:rsidP="00835AAF">
      <w:pPr>
        <w:pStyle w:val="SemEspaamento"/>
      </w:pPr>
      <w:r w:rsidRPr="004F4DA6">
        <w:t>LIVRO + APOSTILA + CADERNO + FOLHAS EXTRAS – SE HOUVER (Referentes aos conteúdos)</w:t>
      </w:r>
    </w:p>
    <w:p w14:paraId="647E940A" w14:textId="77777777" w:rsidR="00835AAF" w:rsidRPr="004F4DA6" w:rsidRDefault="00835AAF" w:rsidP="00835AAF">
      <w:pPr>
        <w:pStyle w:val="SemEspaamento"/>
      </w:pPr>
    </w:p>
    <w:p w14:paraId="67023AFE" w14:textId="77777777" w:rsidR="00835AAF" w:rsidRPr="004F4DA6" w:rsidRDefault="00835AAF" w:rsidP="00835AAF">
      <w:pPr>
        <w:pStyle w:val="SemEspaamento"/>
        <w:rPr>
          <w:u w:val="single"/>
        </w:rPr>
      </w:pPr>
    </w:p>
    <w:p w14:paraId="5B9E09AC" w14:textId="77777777" w:rsidR="00835AAF" w:rsidRDefault="00835AAF" w:rsidP="00835AAF">
      <w:pPr>
        <w:pStyle w:val="SemEspaamento"/>
        <w:rPr>
          <w:u w:val="single"/>
        </w:rPr>
      </w:pPr>
      <w:r w:rsidRPr="004F4DA6">
        <w:rPr>
          <w:u w:val="single"/>
        </w:rPr>
        <w:t>HISTÓRIA DA A</w:t>
      </w:r>
      <w:r>
        <w:rPr>
          <w:u w:val="single"/>
        </w:rPr>
        <w:t>RTE</w:t>
      </w:r>
    </w:p>
    <w:p w14:paraId="155C139A" w14:textId="43B28124" w:rsidR="001A2E46" w:rsidRPr="001A2E46" w:rsidRDefault="001A2E46" w:rsidP="00835AAF">
      <w:pPr>
        <w:pStyle w:val="SemEspaamento"/>
      </w:pPr>
      <w:r w:rsidRPr="001A2E46">
        <w:t xml:space="preserve"> Cap. 17 - A arte do Romantismo na Europa </w:t>
      </w:r>
    </w:p>
    <w:p w14:paraId="202AD881" w14:textId="22F7BEB6" w:rsidR="001A2E46" w:rsidRPr="001A2E46" w:rsidRDefault="001A2E46" w:rsidP="00835AAF">
      <w:pPr>
        <w:pStyle w:val="SemEspaamento"/>
      </w:pPr>
      <w:r w:rsidRPr="001A2E46">
        <w:t>Cap. 18 - A arte acadêmica no Brasil</w:t>
      </w:r>
    </w:p>
    <w:p w14:paraId="58E5FECC" w14:textId="77777777" w:rsidR="00835AAF" w:rsidRPr="004F4DA6" w:rsidRDefault="00835AAF" w:rsidP="00835AAF">
      <w:pPr>
        <w:pStyle w:val="SemEspaamento"/>
        <w:rPr>
          <w:lang w:val="pt-PT"/>
        </w:rPr>
      </w:pPr>
      <w:r w:rsidRPr="004F4DA6">
        <w:t> LIVRO + APOSTILA + CADERNO + FOLHAS EXTRAS – SE HOUVER (Referentes aos conteúdos)</w:t>
      </w:r>
    </w:p>
    <w:p w14:paraId="0A6CC6DB" w14:textId="77777777" w:rsidR="00835AAF" w:rsidRPr="004F4DA6" w:rsidRDefault="00835AAF" w:rsidP="00835AAF">
      <w:pPr>
        <w:pStyle w:val="SemEspaamento"/>
      </w:pPr>
    </w:p>
    <w:p w14:paraId="0A1584DF" w14:textId="77777777" w:rsidR="00835AAF" w:rsidRPr="004F4DA6" w:rsidRDefault="00835AAF" w:rsidP="00835AAF">
      <w:pPr>
        <w:pStyle w:val="SemEspaamento"/>
        <w:rPr>
          <w:u w:val="single"/>
        </w:rPr>
      </w:pPr>
    </w:p>
    <w:p w14:paraId="76971329" w14:textId="77777777" w:rsidR="00835AAF" w:rsidRDefault="00835AAF" w:rsidP="00835AAF">
      <w:pPr>
        <w:pStyle w:val="SemEspaamento"/>
        <w:rPr>
          <w:u w:val="single"/>
        </w:rPr>
      </w:pPr>
      <w:r w:rsidRPr="004F4DA6">
        <w:rPr>
          <w:u w:val="single"/>
        </w:rPr>
        <w:t>Ciências</w:t>
      </w:r>
    </w:p>
    <w:p w14:paraId="7E7C6C41" w14:textId="77777777" w:rsidR="002937B7" w:rsidRPr="002937B7" w:rsidRDefault="002937B7" w:rsidP="002937B7">
      <w:pPr>
        <w:pStyle w:val="SemEspaamento"/>
      </w:pPr>
      <w:r w:rsidRPr="002937B7">
        <w:t>Unidade 3 - Terra e Universo</w:t>
      </w:r>
    </w:p>
    <w:p w14:paraId="380E4634" w14:textId="21AD48B0" w:rsidR="002937B7" w:rsidRPr="002937B7" w:rsidRDefault="002937B7" w:rsidP="00835AAF">
      <w:pPr>
        <w:pStyle w:val="SemEspaamento"/>
      </w:pPr>
      <w:r w:rsidRPr="002937B7">
        <w:t>Capítulo 15 - Fenômenos atmosféricos e previsão do tempo.</w:t>
      </w:r>
    </w:p>
    <w:p w14:paraId="1CC6F5EC" w14:textId="77777777" w:rsidR="00835AAF" w:rsidRPr="004F4DA6" w:rsidRDefault="00835AAF" w:rsidP="00835AAF">
      <w:pPr>
        <w:pStyle w:val="SemEspaamento"/>
      </w:pPr>
      <w:r w:rsidRPr="004F4DA6">
        <w:t>LIVRO + APOSTILA + CADERNO + FOLHAS EXTRAS – SE HOUVER (Referentes aos conteúdos)</w:t>
      </w:r>
    </w:p>
    <w:p w14:paraId="17D5131D" w14:textId="77777777" w:rsidR="00835AAF" w:rsidRPr="004F4DA6" w:rsidRDefault="00835AAF" w:rsidP="00835AAF">
      <w:pPr>
        <w:pStyle w:val="SemEspaamento"/>
      </w:pPr>
    </w:p>
    <w:p w14:paraId="644AF1BC" w14:textId="77777777" w:rsidR="00835AAF" w:rsidRPr="004F4DA6" w:rsidRDefault="00835AAF" w:rsidP="00835AAF">
      <w:pPr>
        <w:pStyle w:val="SemEspaamento"/>
      </w:pPr>
    </w:p>
    <w:p w14:paraId="2A28ADF6" w14:textId="77777777" w:rsidR="00835AAF" w:rsidRPr="004F4DA6" w:rsidRDefault="00835AAF" w:rsidP="00835AAF">
      <w:pPr>
        <w:pStyle w:val="SemEspaamento"/>
      </w:pPr>
    </w:p>
    <w:p w14:paraId="75A68916" w14:textId="77777777" w:rsidR="00835AAF" w:rsidRPr="004F4DA6" w:rsidRDefault="00835AAF" w:rsidP="00835AAF">
      <w:pPr>
        <w:pStyle w:val="SemEspaamento"/>
      </w:pPr>
      <w:r w:rsidRPr="004F4DA6">
        <w:t>Todas as 2</w:t>
      </w:r>
      <w:r w:rsidRPr="004F4DA6">
        <w:rPr>
          <w:vertAlign w:val="superscript"/>
        </w:rPr>
        <w:t xml:space="preserve">as </w:t>
      </w:r>
      <w:r w:rsidRPr="004F4DA6">
        <w:t>chamadas serão realizadas num único dia</w:t>
      </w:r>
      <w:r w:rsidRPr="004F4DA6">
        <w:rPr>
          <w:color w:val="FF0000"/>
        </w:rPr>
        <w:t xml:space="preserve">: </w:t>
      </w:r>
      <w:r>
        <w:rPr>
          <w:color w:val="FF0000"/>
        </w:rPr>
        <w:t>12</w:t>
      </w:r>
      <w:r w:rsidRPr="004F4DA6">
        <w:rPr>
          <w:color w:val="FF0000"/>
        </w:rPr>
        <w:t xml:space="preserve"> de ma</w:t>
      </w:r>
      <w:r>
        <w:rPr>
          <w:color w:val="FF0000"/>
        </w:rPr>
        <w:t>io</w:t>
      </w:r>
      <w:r w:rsidRPr="004F4DA6">
        <w:t>. Evite faltar!!!</w:t>
      </w:r>
    </w:p>
    <w:p w14:paraId="10E5FF37" w14:textId="77777777" w:rsidR="00835AAF" w:rsidRPr="004F4DA6" w:rsidRDefault="00835AAF" w:rsidP="00835AAF">
      <w:pPr>
        <w:pStyle w:val="SemEspaamento"/>
      </w:pPr>
    </w:p>
    <w:p w14:paraId="627C9BF2" w14:textId="77777777" w:rsidR="00835AAF" w:rsidRPr="004F4DA6" w:rsidRDefault="00835AAF" w:rsidP="00835AAF">
      <w:pPr>
        <w:pStyle w:val="SemEspaamento"/>
      </w:pPr>
    </w:p>
    <w:p w14:paraId="6177913E" w14:textId="77777777" w:rsidR="00835AAF" w:rsidRPr="004F4DA6" w:rsidRDefault="00835AAF" w:rsidP="00835AAF">
      <w:pPr>
        <w:pStyle w:val="SemEspaamento"/>
      </w:pPr>
    </w:p>
    <w:p w14:paraId="430BDACE" w14:textId="77777777" w:rsidR="00835AAF" w:rsidRDefault="00835AAF" w:rsidP="00835AAF"/>
    <w:p w14:paraId="46BA9D32" w14:textId="77777777" w:rsidR="002D15D7" w:rsidRDefault="002D15D7"/>
    <w:sectPr w:rsidR="002D15D7" w:rsidSect="00835AAF">
      <w:pgSz w:w="11906" w:h="16838"/>
      <w:pgMar w:top="284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F5987"/>
    <w:multiLevelType w:val="multilevel"/>
    <w:tmpl w:val="C502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54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AF"/>
    <w:rsid w:val="00135206"/>
    <w:rsid w:val="001A2E46"/>
    <w:rsid w:val="002937B7"/>
    <w:rsid w:val="002D15D7"/>
    <w:rsid w:val="00373BA7"/>
    <w:rsid w:val="003855A9"/>
    <w:rsid w:val="00476952"/>
    <w:rsid w:val="006062E0"/>
    <w:rsid w:val="006C2A92"/>
    <w:rsid w:val="007623AA"/>
    <w:rsid w:val="007909F8"/>
    <w:rsid w:val="007D23C3"/>
    <w:rsid w:val="00835AAF"/>
    <w:rsid w:val="00931AA6"/>
    <w:rsid w:val="00A11EE2"/>
    <w:rsid w:val="00A50C15"/>
    <w:rsid w:val="00AD0153"/>
    <w:rsid w:val="00CD606F"/>
    <w:rsid w:val="00D2340C"/>
    <w:rsid w:val="00E34033"/>
    <w:rsid w:val="00EE73B5"/>
    <w:rsid w:val="00F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AA390"/>
  <w15:chartTrackingRefBased/>
  <w15:docId w15:val="{1ED471B9-F484-4534-B6DA-A2E2C832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52"/>
  </w:style>
  <w:style w:type="paragraph" w:styleId="Ttulo1">
    <w:name w:val="heading 1"/>
    <w:basedOn w:val="Normal"/>
    <w:next w:val="Normal"/>
    <w:link w:val="Ttulo1Char"/>
    <w:uiPriority w:val="9"/>
    <w:qFormat/>
    <w:rsid w:val="00835A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35A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35A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35A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5A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5A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35A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35A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5A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5A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35A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35AA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35AA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35AA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5AA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35AA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35AA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35A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3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35A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35A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3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35AA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35AA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35AA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35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35AA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35AAF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83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835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3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5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0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7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9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8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3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0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86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9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4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7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0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5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6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1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1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7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6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427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12</cp:revision>
  <dcterms:created xsi:type="dcterms:W3CDTF">2025-04-07T14:22:00Z</dcterms:created>
  <dcterms:modified xsi:type="dcterms:W3CDTF">2025-04-16T16:00:00Z</dcterms:modified>
</cp:coreProperties>
</file>