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92980" w14:textId="7FD546AE" w:rsidR="002964C2" w:rsidRDefault="008E796C" w:rsidP="004256CF">
      <w:pPr>
        <w:pStyle w:val="Ttulo1"/>
        <w:spacing w:line="360" w:lineRule="auto"/>
        <w:jc w:val="left"/>
        <w:rPr>
          <w:color w:val="000000"/>
          <w:sz w:val="24"/>
          <w:szCs w:val="24"/>
        </w:rPr>
      </w:pPr>
      <w:r>
        <w:rPr>
          <w:noProof/>
          <w:color w:val="000000"/>
          <w:sz w:val="24"/>
          <w:szCs w:val="24"/>
        </w:rPr>
        <w:drawing>
          <wp:anchor distT="0" distB="0" distL="0" distR="0" simplePos="0" relativeHeight="251652096" behindDoc="0" locked="0" layoutInCell="1" allowOverlap="1" wp14:anchorId="0A948404" wp14:editId="7E99499E">
            <wp:simplePos x="0" y="0"/>
            <wp:positionH relativeFrom="margin">
              <wp:posOffset>219075</wp:posOffset>
            </wp:positionH>
            <wp:positionV relativeFrom="paragraph">
              <wp:posOffset>95250</wp:posOffset>
            </wp:positionV>
            <wp:extent cx="374015" cy="450215"/>
            <wp:effectExtent l="0" t="0" r="0" b="0"/>
            <wp:wrapNone/>
            <wp:docPr id="1026"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8" cstate="print"/>
                    <a:srcRect/>
                    <a:stretch/>
                  </pic:blipFill>
                  <pic:spPr>
                    <a:xfrm>
                      <a:off x="0" y="0"/>
                      <a:ext cx="374015" cy="450215"/>
                    </a:xfrm>
                    <a:prstGeom prst="rect">
                      <a:avLst/>
                    </a:prstGeom>
                    <a:ln>
                      <a:noFill/>
                    </a:ln>
                  </pic:spPr>
                </pic:pic>
              </a:graphicData>
            </a:graphic>
          </wp:anchor>
        </w:drawing>
      </w:r>
      <w:r w:rsidR="004256CF">
        <w:rPr>
          <w:color w:val="000000"/>
          <w:sz w:val="24"/>
          <w:szCs w:val="24"/>
        </w:rPr>
        <w:t xml:space="preserve">                                                 </w:t>
      </w:r>
      <w:proofErr w:type="gramStart"/>
      <w:r w:rsidR="004256CF">
        <w:rPr>
          <w:color w:val="000000"/>
          <w:sz w:val="24"/>
          <w:szCs w:val="24"/>
        </w:rPr>
        <w:t>C</w:t>
      </w:r>
      <w:r>
        <w:rPr>
          <w:color w:val="000000"/>
          <w:sz w:val="24"/>
          <w:szCs w:val="24"/>
        </w:rPr>
        <w:t xml:space="preserve">EMP </w:t>
      </w:r>
      <w:r w:rsidR="00A22AEE">
        <w:rPr>
          <w:color w:val="000000"/>
          <w:sz w:val="24"/>
          <w:szCs w:val="24"/>
        </w:rPr>
        <w:t xml:space="preserve"> -</w:t>
      </w:r>
      <w:proofErr w:type="gramEnd"/>
      <w:r w:rsidR="00A22AEE">
        <w:rPr>
          <w:color w:val="000000"/>
          <w:sz w:val="24"/>
          <w:szCs w:val="24"/>
        </w:rPr>
        <w:t xml:space="preserve"> </w:t>
      </w:r>
      <w:r>
        <w:rPr>
          <w:color w:val="000000"/>
          <w:sz w:val="24"/>
          <w:szCs w:val="24"/>
        </w:rPr>
        <w:t xml:space="preserve"> Centro Educacional </w:t>
      </w:r>
      <w:proofErr w:type="spellStart"/>
      <w:r>
        <w:rPr>
          <w:color w:val="000000"/>
          <w:sz w:val="24"/>
          <w:szCs w:val="24"/>
        </w:rPr>
        <w:t>Marapendi</w:t>
      </w:r>
      <w:proofErr w:type="spellEnd"/>
    </w:p>
    <w:p w14:paraId="5A89EC70" w14:textId="77777777" w:rsidR="002964C2" w:rsidRDefault="008E796C">
      <w:pPr>
        <w:spacing w:line="360" w:lineRule="auto"/>
        <w:jc w:val="both"/>
        <w:rPr>
          <w:b/>
          <w:color w:val="000000"/>
          <w:sz w:val="24"/>
          <w:szCs w:val="24"/>
        </w:rPr>
      </w:pPr>
      <w:r>
        <w:rPr>
          <w:b/>
          <w:color w:val="000000"/>
          <w:sz w:val="24"/>
          <w:szCs w:val="24"/>
        </w:rPr>
        <w:t xml:space="preserve">                   Nome: ______________________________________________   Data:     /     /2024</w:t>
      </w:r>
    </w:p>
    <w:p w14:paraId="784075D3" w14:textId="10801FFB" w:rsidR="002964C2" w:rsidRDefault="00B8357C">
      <w:pPr>
        <w:jc w:val="both"/>
        <w:rPr>
          <w:b/>
          <w:color w:val="000000"/>
          <w:sz w:val="24"/>
          <w:szCs w:val="24"/>
        </w:rPr>
      </w:pPr>
      <w:r>
        <w:rPr>
          <w:noProof/>
          <w:color w:val="000000"/>
          <w:sz w:val="24"/>
          <w:szCs w:val="24"/>
        </w:rPr>
        <mc:AlternateContent>
          <mc:Choice Requires="wpg">
            <w:drawing>
              <wp:anchor distT="0" distB="0" distL="0" distR="0" simplePos="0" relativeHeight="251651072" behindDoc="0" locked="0" layoutInCell="1" allowOverlap="1" wp14:anchorId="59AA2D21" wp14:editId="3CE62E74">
                <wp:simplePos x="0" y="0"/>
                <wp:positionH relativeFrom="page">
                  <wp:posOffset>321310</wp:posOffset>
                </wp:positionH>
                <wp:positionV relativeFrom="page">
                  <wp:posOffset>1069975</wp:posOffset>
                </wp:positionV>
                <wp:extent cx="6908800" cy="304800"/>
                <wp:effectExtent l="0" t="0" r="6350" b="0"/>
                <wp:wrapNone/>
                <wp:docPr id="9" name="Agrupar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0" cy="304800"/>
                          <a:chOff x="500" y="2547"/>
                          <a:chExt cx="10800" cy="540"/>
                        </a:xfrm>
                      </wpg:grpSpPr>
                      <wps:wsp>
                        <wps:cNvPr id="792837203" name="Retângulo 792837203"/>
                        <wps:cNvSpPr/>
                        <wps:spPr>
                          <a:xfrm>
                            <a:off x="1909" y="2649"/>
                            <a:ext cx="9361" cy="438"/>
                          </a:xfrm>
                          <a:prstGeom prst="rect">
                            <a:avLst/>
                          </a:prstGeom>
                          <a:ln>
                            <a:noFill/>
                          </a:ln>
                        </wps:spPr>
                        <wps:txbx>
                          <w:txbxContent>
                            <w:p w14:paraId="7AD26538" w14:textId="264630AB" w:rsidR="002964C2" w:rsidRPr="0023096F" w:rsidRDefault="008E796C">
                              <w:pPr>
                                <w:rPr>
                                  <w:rFonts w:ascii="Franklin Gothic Medium" w:hAnsi="Franklin Gothic Medium" w:cs="Arial"/>
                                  <w:b/>
                                  <w:sz w:val="22"/>
                                  <w:szCs w:val="22"/>
                                </w:rPr>
                              </w:pPr>
                              <w:r>
                                <w:rPr>
                                  <w:rFonts w:ascii="Franklin Gothic Medium" w:hAnsi="Franklin Gothic Medium" w:cs="Arial"/>
                                  <w:b/>
                                  <w:sz w:val="22"/>
                                  <w:szCs w:val="22"/>
                                </w:rPr>
                                <w:t>QUESTION</w:t>
                              </w:r>
                              <w:r w:rsidR="00604125">
                                <w:rPr>
                                  <w:rFonts w:ascii="Franklin Gothic Medium" w:hAnsi="Franklin Gothic Medium" w:cs="Arial"/>
                                  <w:b/>
                                  <w:sz w:val="22"/>
                                  <w:szCs w:val="22"/>
                                </w:rPr>
                                <w:t>Á</w:t>
                              </w:r>
                              <w:r>
                                <w:rPr>
                                  <w:rFonts w:ascii="Franklin Gothic Medium" w:hAnsi="Franklin Gothic Medium" w:cs="Arial"/>
                                  <w:b/>
                                  <w:sz w:val="22"/>
                                  <w:szCs w:val="22"/>
                                </w:rPr>
                                <w:t>RIO 1</w:t>
                              </w:r>
                              <w:r>
                                <w:rPr>
                                  <w:rFonts w:ascii="Franklin Gothic Medium" w:hAnsi="Franklin Gothic Medium" w:cs="Arial"/>
                                  <w:b/>
                                  <w:color w:val="FF0000"/>
                                  <w:sz w:val="22"/>
                                  <w:szCs w:val="22"/>
                                </w:rPr>
                                <w:t xml:space="preserve"> </w:t>
                              </w:r>
                              <w:r w:rsidR="00017C7A">
                                <w:rPr>
                                  <w:rFonts w:ascii="Franklin Gothic Medium" w:hAnsi="Franklin Gothic Medium" w:cs="Arial"/>
                                  <w:b/>
                                  <w:sz w:val="22"/>
                                  <w:szCs w:val="22"/>
                                </w:rPr>
                                <w:t xml:space="preserve">DE </w:t>
                              </w:r>
                              <w:r w:rsidR="00A22AEE">
                                <w:rPr>
                                  <w:rFonts w:ascii="Franklin Gothic Medium" w:hAnsi="Franklin Gothic Medium" w:cs="Arial"/>
                                  <w:b/>
                                  <w:sz w:val="22"/>
                                  <w:szCs w:val="22"/>
                                </w:rPr>
                                <w:t>GEOGRAFIA PARA</w:t>
                              </w:r>
                              <w:r w:rsidR="0023096F">
                                <w:rPr>
                                  <w:rFonts w:ascii="Franklin Gothic Medium" w:hAnsi="Franklin Gothic Medium" w:cs="Arial"/>
                                  <w:b/>
                                  <w:sz w:val="22"/>
                                  <w:szCs w:val="22"/>
                                </w:rPr>
                                <w:t xml:space="preserve"> </w:t>
                              </w:r>
                              <w:r w:rsidR="00A22AEE">
                                <w:rPr>
                                  <w:rFonts w:ascii="Franklin Gothic Medium" w:hAnsi="Franklin Gothic Medium" w:cs="Arial"/>
                                  <w:b/>
                                  <w:sz w:val="22"/>
                                  <w:szCs w:val="22"/>
                                </w:rPr>
                                <w:t>A PROVA</w:t>
                              </w:r>
                              <w:r w:rsidR="00457267">
                                <w:rPr>
                                  <w:rFonts w:ascii="Franklin Gothic Medium" w:hAnsi="Franklin Gothic Medium" w:cs="Arial"/>
                                  <w:b/>
                                  <w:sz w:val="22"/>
                                  <w:szCs w:val="22"/>
                                </w:rPr>
                                <w:t xml:space="preserve"> DE GEOGRAFIA</w:t>
                              </w:r>
                              <w:r>
                                <w:rPr>
                                  <w:rFonts w:ascii="Franklin Gothic Medium" w:hAnsi="Franklin Gothic Medium" w:cs="Arial"/>
                                  <w:b/>
                                  <w:sz w:val="22"/>
                                  <w:szCs w:val="22"/>
                                </w:rPr>
                                <w:t xml:space="preserve">               </w:t>
                              </w:r>
                              <w:r w:rsidR="00A22AEE">
                                <w:rPr>
                                  <w:rFonts w:ascii="Franklin Gothic Medium" w:hAnsi="Franklin Gothic Medium" w:cs="Arial"/>
                                  <w:b/>
                                  <w:color w:val="000000"/>
                                  <w:sz w:val="22"/>
                                  <w:szCs w:val="22"/>
                                </w:rPr>
                                <w:t>4</w:t>
                              </w:r>
                              <w:r>
                                <w:rPr>
                                  <w:rFonts w:ascii="Franklin Gothic Medium" w:hAnsi="Franklin Gothic Medium" w:cs="Arial"/>
                                  <w:b/>
                                  <w:sz w:val="22"/>
                                  <w:szCs w:val="22"/>
                                </w:rPr>
                                <w:t>º Bimestre</w:t>
                              </w:r>
                              <w:r>
                                <w:rPr>
                                  <w:rFonts w:ascii="Franklin Gothic Medium" w:hAnsi="Franklin Gothic Medium" w:cs="Arial"/>
                                  <w:b/>
                                </w:rPr>
                                <w:t xml:space="preserve">                           </w:t>
                              </w:r>
                            </w:p>
                          </w:txbxContent>
                        </wps:txbx>
                        <wps:bodyPr vert="horz" wrap="square" lIns="91440" tIns="45720" rIns="91440" bIns="45720" anchor="t" upright="1">
                          <a:prstTxWarp prst="textNoShape">
                            <a:avLst/>
                          </a:prstTxWarp>
                          <a:noAutofit/>
                        </wps:bodyPr>
                      </wps:wsp>
                      <wps:wsp>
                        <wps:cNvPr id="1079367035" name="Conector reto 1079367035"/>
                        <wps:cNvCnPr/>
                        <wps:spPr>
                          <a:xfrm>
                            <a:off x="500" y="2547"/>
                            <a:ext cx="10800" cy="0"/>
                          </a:xfrm>
                          <a:prstGeom prst="line">
                            <a:avLst/>
                          </a:prstGeom>
                          <a:ln w="25400" cap="flat" cmpd="sng">
                            <a:solidFill>
                              <a:srgbClr val="000000"/>
                            </a:solidFill>
                            <a:prstDash val="solid"/>
                            <a:round/>
                            <a:headEnd type="none" w="med" len="med"/>
                            <a:tailEnd type="none" w="med" len="med"/>
                          </a:ln>
                        </wps:spPr>
                        <wps:bodyPr/>
                      </wps:wsp>
                      <wps:wsp>
                        <wps:cNvPr id="1574913989" name="Conector reto 1574913989"/>
                        <wps:cNvCnPr/>
                        <wps:spPr>
                          <a:xfrm>
                            <a:off x="500" y="3087"/>
                            <a:ext cx="10800" cy="0"/>
                          </a:xfrm>
                          <a:prstGeom prst="line">
                            <a:avLst/>
                          </a:prstGeom>
                          <a:ln w="25400"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59AA2D21" id="Agrupar 9" o:spid="_x0000_s1026" style="position:absolute;left:0;text-align:left;margin-left:25.3pt;margin-top:84.25pt;width:544pt;height:24pt;z-index:251651072;mso-wrap-distance-left:0;mso-wrap-distance-right:0;mso-position-horizontal-relative:page;mso-position-vertical-relative:page" coordorigin="500,2547" coordsize="10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">
                <v:rect id="Retângulo 792837203" o:spid="_x0000_s1027" style="position:absolute;left:1909;top:2649;width:936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" filled="f" stroked="f">
                  <v:textbox>
                    <w:txbxContent>
                      <w:p w14:paraId="7AD26538" w14:textId="264630AB" w:rsidR="002964C2" w:rsidRPr="0023096F" w:rsidRDefault="008E796C">
                        <w:pPr>
                          <w:rPr>
                            <w:rFonts w:ascii="Franklin Gothic Medium" w:hAnsi="Franklin Gothic Medium" w:cs="Arial"/>
                            <w:b/>
                            <w:sz w:val="22"/>
                            <w:szCs w:val="22"/>
                          </w:rPr>
                        </w:pPr>
                        <w:r>
                          <w:rPr>
                            <w:rFonts w:ascii="Franklin Gothic Medium" w:hAnsi="Franklin Gothic Medium" w:cs="Arial"/>
                            <w:b/>
                            <w:sz w:val="22"/>
                            <w:szCs w:val="22"/>
                          </w:rPr>
                          <w:t>QUESTION</w:t>
                        </w:r>
                        <w:r w:rsidR="00604125">
                          <w:rPr>
                            <w:rFonts w:ascii="Franklin Gothic Medium" w:hAnsi="Franklin Gothic Medium" w:cs="Arial"/>
                            <w:b/>
                            <w:sz w:val="22"/>
                            <w:szCs w:val="22"/>
                          </w:rPr>
                          <w:t>Á</w:t>
                        </w:r>
                        <w:r>
                          <w:rPr>
                            <w:rFonts w:ascii="Franklin Gothic Medium" w:hAnsi="Franklin Gothic Medium" w:cs="Arial"/>
                            <w:b/>
                            <w:sz w:val="22"/>
                            <w:szCs w:val="22"/>
                          </w:rPr>
                          <w:t>RIO 1</w:t>
                        </w:r>
                        <w:r>
                          <w:rPr>
                            <w:rFonts w:ascii="Franklin Gothic Medium" w:hAnsi="Franklin Gothic Medium" w:cs="Arial"/>
                            <w:b/>
                            <w:color w:val="FF0000"/>
                            <w:sz w:val="22"/>
                            <w:szCs w:val="22"/>
                          </w:rPr>
                          <w:t xml:space="preserve"> </w:t>
                        </w:r>
                        <w:r w:rsidR="00017C7A">
                          <w:rPr>
                            <w:rFonts w:ascii="Franklin Gothic Medium" w:hAnsi="Franklin Gothic Medium" w:cs="Arial"/>
                            <w:b/>
                            <w:sz w:val="22"/>
                            <w:szCs w:val="22"/>
                          </w:rPr>
                          <w:t xml:space="preserve">DE </w:t>
                        </w:r>
                        <w:r w:rsidR="00A22AEE">
                          <w:rPr>
                            <w:rFonts w:ascii="Franklin Gothic Medium" w:hAnsi="Franklin Gothic Medium" w:cs="Arial"/>
                            <w:b/>
                            <w:sz w:val="22"/>
                            <w:szCs w:val="22"/>
                          </w:rPr>
                          <w:t>GEOGRAFIA PARA</w:t>
                        </w:r>
                        <w:r w:rsidR="0023096F">
                          <w:rPr>
                            <w:rFonts w:ascii="Franklin Gothic Medium" w:hAnsi="Franklin Gothic Medium" w:cs="Arial"/>
                            <w:b/>
                            <w:sz w:val="22"/>
                            <w:szCs w:val="22"/>
                          </w:rPr>
                          <w:t xml:space="preserve"> </w:t>
                        </w:r>
                        <w:r w:rsidR="00A22AEE">
                          <w:rPr>
                            <w:rFonts w:ascii="Franklin Gothic Medium" w:hAnsi="Franklin Gothic Medium" w:cs="Arial"/>
                            <w:b/>
                            <w:sz w:val="22"/>
                            <w:szCs w:val="22"/>
                          </w:rPr>
                          <w:t>A PROVA</w:t>
                        </w:r>
                        <w:r w:rsidR="00457267">
                          <w:rPr>
                            <w:rFonts w:ascii="Franklin Gothic Medium" w:hAnsi="Franklin Gothic Medium" w:cs="Arial"/>
                            <w:b/>
                            <w:sz w:val="22"/>
                            <w:szCs w:val="22"/>
                          </w:rPr>
                          <w:t xml:space="preserve"> DE GEOGRAFIA</w:t>
                        </w:r>
                        <w:r>
                          <w:rPr>
                            <w:rFonts w:ascii="Franklin Gothic Medium" w:hAnsi="Franklin Gothic Medium" w:cs="Arial"/>
                            <w:b/>
                            <w:sz w:val="22"/>
                            <w:szCs w:val="22"/>
                          </w:rPr>
                          <w:t xml:space="preserve">               </w:t>
                        </w:r>
                        <w:r w:rsidR="00A22AEE">
                          <w:rPr>
                            <w:rFonts w:ascii="Franklin Gothic Medium" w:hAnsi="Franklin Gothic Medium" w:cs="Arial"/>
                            <w:b/>
                            <w:color w:val="000000"/>
                            <w:sz w:val="22"/>
                            <w:szCs w:val="22"/>
                          </w:rPr>
                          <w:t>4</w:t>
                        </w:r>
                        <w:r>
                          <w:rPr>
                            <w:rFonts w:ascii="Franklin Gothic Medium" w:hAnsi="Franklin Gothic Medium" w:cs="Arial"/>
                            <w:b/>
                            <w:sz w:val="22"/>
                            <w:szCs w:val="22"/>
                          </w:rPr>
                          <w:t>º Bimestre</w:t>
                        </w:r>
                        <w:r>
                          <w:rPr>
                            <w:rFonts w:ascii="Franklin Gothic Medium" w:hAnsi="Franklin Gothic Medium" w:cs="Arial"/>
                            <w:b/>
                          </w:rPr>
                          <w:t xml:space="preserve">                           </w:t>
                        </w:r>
                      </w:p>
                    </w:txbxContent>
                  </v:textbox>
                </v:rect>
                <v:line id="Conector reto 1079367035" o:spid="_x0000_s1028" style="position:absolute;visibility:visible;mso-wrap-style:square" from="500,2547" to="11300,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" strokeweight="2pt"/>
                <v:line id="Conector reto 1574913989" o:spid="_x0000_s1029" style="position:absolute;visibility:visible;mso-wrap-style:square" from="500,3087" to="11300,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" strokeweight="2pt"/>
                <w10:wrap anchorx="page" anchory="page"/>
              </v:group>
            </w:pict>
          </mc:Fallback>
        </mc:AlternateContent>
      </w:r>
      <w:r w:rsidR="00724E51">
        <w:rPr>
          <w:b/>
          <w:color w:val="000000"/>
          <w:sz w:val="24"/>
          <w:szCs w:val="24"/>
        </w:rPr>
        <w:t xml:space="preserve">                 </w:t>
      </w:r>
      <w:r w:rsidR="008E796C">
        <w:rPr>
          <w:b/>
          <w:color w:val="000000"/>
          <w:sz w:val="24"/>
          <w:szCs w:val="24"/>
        </w:rPr>
        <w:t xml:space="preserve">   Professor(a): </w:t>
      </w:r>
      <w:r w:rsidR="00724E51">
        <w:rPr>
          <w:b/>
          <w:color w:val="000000"/>
          <w:sz w:val="24"/>
          <w:szCs w:val="24"/>
        </w:rPr>
        <w:t xml:space="preserve">Gabriela Nogueira      </w:t>
      </w:r>
      <w:r w:rsidR="008E796C">
        <w:rPr>
          <w:b/>
          <w:color w:val="000000"/>
          <w:sz w:val="24"/>
          <w:szCs w:val="24"/>
        </w:rPr>
        <w:t xml:space="preserve">  </w:t>
      </w:r>
      <w:r w:rsidR="00457267">
        <w:rPr>
          <w:b/>
          <w:color w:val="000000"/>
          <w:sz w:val="24"/>
          <w:szCs w:val="24"/>
        </w:rPr>
        <w:t>7</w:t>
      </w:r>
      <w:r w:rsidR="008E796C">
        <w:rPr>
          <w:b/>
          <w:color w:val="000000"/>
          <w:sz w:val="24"/>
          <w:szCs w:val="24"/>
          <w:u w:val="single"/>
          <w:vertAlign w:val="superscript"/>
        </w:rPr>
        <w:t>o</w:t>
      </w:r>
      <w:r w:rsidR="008E796C">
        <w:rPr>
          <w:b/>
          <w:color w:val="000000"/>
          <w:sz w:val="24"/>
          <w:szCs w:val="24"/>
        </w:rPr>
        <w:t xml:space="preserve"> Ano do Ensino Fundamental II      Turma: _____   </w:t>
      </w:r>
    </w:p>
    <w:p w14:paraId="301A37D1" w14:textId="77777777" w:rsidR="004256CF" w:rsidRDefault="004256CF" w:rsidP="004256CF">
      <w:pPr>
        <w:jc w:val="both"/>
        <w:rPr>
          <w:rFonts w:ascii="Arial" w:eastAsia="Arial" w:hAnsi="Arial" w:cs="Arial"/>
          <w:sz w:val="22"/>
          <w:szCs w:val="22"/>
        </w:rPr>
      </w:pPr>
    </w:p>
    <w:p w14:paraId="310CFBC6" w14:textId="77777777" w:rsidR="004256CF" w:rsidRDefault="004256CF" w:rsidP="004256CF">
      <w:pPr>
        <w:jc w:val="both"/>
        <w:rPr>
          <w:rFonts w:ascii="Arial" w:eastAsia="Arial" w:hAnsi="Arial" w:cs="Arial"/>
          <w:sz w:val="22"/>
          <w:szCs w:val="22"/>
        </w:rPr>
      </w:pPr>
    </w:p>
    <w:p w14:paraId="53623CBF" w14:textId="77777777" w:rsidR="00A22AEE" w:rsidRDefault="00A22AEE" w:rsidP="00A22AEE">
      <w:pPr>
        <w:rPr>
          <w:sz w:val="22"/>
          <w:szCs w:val="22"/>
          <w:lang w:val="pt-PT"/>
        </w:rPr>
      </w:pPr>
      <w:r>
        <w:rPr>
          <w:sz w:val="22"/>
          <w:szCs w:val="22"/>
        </w:rPr>
        <w:t>)</w:t>
      </w:r>
      <w:r>
        <w:rPr>
          <w:sz w:val="22"/>
          <w:szCs w:val="22"/>
          <w:lang w:val="pt-PT"/>
        </w:rPr>
        <w:t xml:space="preserve"> Observe a figura abaixo:</w:t>
      </w:r>
    </w:p>
    <w:p w14:paraId="7AC13C75" w14:textId="77777777" w:rsidR="00A22AEE" w:rsidRDefault="00A22AEE" w:rsidP="00A22AEE">
      <w:pPr>
        <w:rPr>
          <w:sz w:val="22"/>
          <w:szCs w:val="22"/>
          <w:lang w:val="pt-PT"/>
        </w:rPr>
      </w:pPr>
    </w:p>
    <w:p w14:paraId="623942DF" w14:textId="2065316C" w:rsidR="00A22AEE" w:rsidRDefault="00A22AEE" w:rsidP="00A22AEE">
      <w:pPr>
        <w:jc w:val="center"/>
        <w:rPr>
          <w:sz w:val="22"/>
          <w:szCs w:val="22"/>
          <w:lang w:val="pt-PT"/>
        </w:rPr>
      </w:pPr>
      <w:r>
        <w:rPr>
          <w:noProof/>
          <w:sz w:val="22"/>
          <w:szCs w:val="22"/>
        </w:rPr>
        <w:drawing>
          <wp:inline distT="0" distB="0" distL="0" distR="0" wp14:anchorId="6F935FE7" wp14:editId="6991FB5E">
            <wp:extent cx="4352925" cy="23241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2324100"/>
                    </a:xfrm>
                    <a:prstGeom prst="rect">
                      <a:avLst/>
                    </a:prstGeom>
                    <a:noFill/>
                    <a:ln>
                      <a:noFill/>
                    </a:ln>
                  </pic:spPr>
                </pic:pic>
              </a:graphicData>
            </a:graphic>
          </wp:inline>
        </w:drawing>
      </w:r>
    </w:p>
    <w:p w14:paraId="49C75448" w14:textId="77777777" w:rsidR="00A22AEE" w:rsidRDefault="00A22AEE" w:rsidP="00A22AEE">
      <w:pPr>
        <w:rPr>
          <w:sz w:val="22"/>
          <w:szCs w:val="22"/>
          <w:lang w:val="pt-PT"/>
        </w:rPr>
      </w:pPr>
      <w:r>
        <w:rPr>
          <w:sz w:val="22"/>
          <w:szCs w:val="22"/>
          <w:lang w:val="pt-PT"/>
        </w:rPr>
        <w:t>a) Denomine cada um dos níveis da floresta pontuadas na imagem acima.</w:t>
      </w:r>
    </w:p>
    <w:p w14:paraId="7EF91DE0" w14:textId="77777777" w:rsidR="00A22AEE" w:rsidRDefault="00A22AEE" w:rsidP="00A22AEE">
      <w:pPr>
        <w:rPr>
          <w:sz w:val="22"/>
          <w:szCs w:val="22"/>
          <w:lang w:val="pt-PT"/>
        </w:rPr>
      </w:pPr>
      <w:r>
        <w:rPr>
          <w:sz w:val="22"/>
          <w:szCs w:val="22"/>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FC24C5" w14:textId="77777777" w:rsidR="00A22AEE" w:rsidRDefault="00A22AEE" w:rsidP="00A22AEE">
      <w:pPr>
        <w:rPr>
          <w:sz w:val="22"/>
          <w:szCs w:val="22"/>
          <w:lang w:val="pt-PT"/>
        </w:rPr>
      </w:pPr>
    </w:p>
    <w:p w14:paraId="251B5FED" w14:textId="77777777" w:rsidR="00A22AEE" w:rsidRDefault="00A22AEE" w:rsidP="00A22AEE">
      <w:pPr>
        <w:rPr>
          <w:sz w:val="22"/>
          <w:szCs w:val="22"/>
          <w:lang w:val="pt-PT"/>
        </w:rPr>
      </w:pPr>
      <w:r>
        <w:rPr>
          <w:sz w:val="22"/>
          <w:szCs w:val="22"/>
          <w:lang w:val="pt-PT"/>
        </w:rPr>
        <w:t>b) Caracterize cada um desses níveis.</w:t>
      </w:r>
    </w:p>
    <w:p w14:paraId="263BD014" w14:textId="77777777" w:rsidR="00A22AEE" w:rsidRDefault="00A22AEE" w:rsidP="00A22AEE">
      <w:pPr>
        <w:rPr>
          <w:sz w:val="24"/>
          <w:szCs w:val="24"/>
          <w:lang w:val="pt-PT"/>
        </w:rPr>
      </w:pPr>
      <w:r>
        <w:rPr>
          <w:sz w:val="24"/>
          <w:szCs w:val="24"/>
          <w:lang w:val="pt-PT"/>
        </w:rPr>
        <w:t>________________________________________________________________________________________________________________________________________________________________________________</w:t>
      </w:r>
    </w:p>
    <w:p w14:paraId="5FAA65F5" w14:textId="77777777" w:rsidR="00A22AEE" w:rsidRDefault="00A22AEE" w:rsidP="00A22AEE">
      <w:pPr>
        <w:rPr>
          <w:sz w:val="24"/>
          <w:szCs w:val="24"/>
          <w:lang w:val="pt-PT"/>
        </w:rPr>
      </w:pPr>
    </w:p>
    <w:p w14:paraId="271647EA" w14:textId="77777777" w:rsidR="00A22AEE" w:rsidRDefault="00A22AEE" w:rsidP="00A22AEE">
      <w:pPr>
        <w:rPr>
          <w:sz w:val="24"/>
          <w:szCs w:val="24"/>
          <w:lang w:val="pt-PT"/>
        </w:rPr>
      </w:pPr>
      <w:r>
        <w:rPr>
          <w:sz w:val="24"/>
          <w:szCs w:val="24"/>
          <w:lang w:val="pt-PT"/>
        </w:rPr>
        <w:t>________________________________________________________________________________________________________________________________________________________________________________</w:t>
      </w:r>
    </w:p>
    <w:p w14:paraId="1CD1A2AB" w14:textId="77777777" w:rsidR="00A22AEE" w:rsidRDefault="00A22AEE" w:rsidP="00A22AEE">
      <w:pPr>
        <w:rPr>
          <w:sz w:val="24"/>
          <w:szCs w:val="24"/>
          <w:lang w:val="pt-PT"/>
        </w:rPr>
      </w:pPr>
    </w:p>
    <w:p w14:paraId="315A389D" w14:textId="77777777" w:rsidR="00A22AEE" w:rsidRDefault="00A22AEE" w:rsidP="00A22AEE">
      <w:pPr>
        <w:rPr>
          <w:sz w:val="24"/>
          <w:szCs w:val="24"/>
          <w:lang w:val="pt-PT"/>
        </w:rPr>
      </w:pPr>
      <w:r>
        <w:rPr>
          <w:sz w:val="24"/>
          <w:szCs w:val="24"/>
          <w:lang w:val="pt-PT"/>
        </w:rPr>
        <w:t>________________________________________________________________________________________________________________________________________________________________________________</w:t>
      </w:r>
    </w:p>
    <w:p w14:paraId="6D3AA53E" w14:textId="77777777" w:rsidR="00A22AEE" w:rsidRDefault="00A22AEE" w:rsidP="00A22AEE">
      <w:pPr>
        <w:pStyle w:val="PargrafodaLista"/>
        <w:rPr>
          <w:sz w:val="22"/>
          <w:szCs w:val="22"/>
          <w:lang w:val="pt-PT"/>
        </w:rPr>
      </w:pPr>
    </w:p>
    <w:p w14:paraId="7DE21CED" w14:textId="77777777" w:rsidR="00A22AEE" w:rsidRDefault="00A22AEE" w:rsidP="00A22AEE">
      <w:pPr>
        <w:rPr>
          <w:sz w:val="22"/>
          <w:szCs w:val="22"/>
          <w:lang w:val="pt-PT"/>
        </w:rPr>
      </w:pPr>
      <w:r>
        <w:rPr>
          <w:sz w:val="22"/>
          <w:szCs w:val="22"/>
          <w:lang w:val="pt-PT"/>
        </w:rPr>
        <w:t>2) Leia o texto abaixo e em seguida responda as questões.</w:t>
      </w:r>
    </w:p>
    <w:p w14:paraId="667CB565" w14:textId="77777777" w:rsidR="00A22AEE" w:rsidRDefault="00A22AEE" w:rsidP="00A22AEE">
      <w:pPr>
        <w:jc w:val="both"/>
        <w:rPr>
          <w:sz w:val="22"/>
          <w:szCs w:val="22"/>
          <w:lang w:val="pt-PT"/>
        </w:rPr>
      </w:pPr>
      <w:r>
        <w:rPr>
          <w:sz w:val="22"/>
          <w:szCs w:val="22"/>
          <w:lang w:val="pt-PT"/>
        </w:rPr>
        <w:t>Segundo estudos, a Amazônia é responsável por grande parte das chuvas  do território brasileiro. Isso ocorre porque cada árvore amazônica de grande porte, com uma copa de 20 metros, pode evaporar mais de mil litros de água por dia. Segundo estimativas, ainda existem cerca de 6 bilhões de árvores na Amazônia, imaginem quanta água este conjunto de vegetais lança na atmosfera a cada hora. O nome deste processo é evapotranspiração.</w:t>
      </w:r>
    </w:p>
    <w:p w14:paraId="5947C2ED" w14:textId="06B2471F" w:rsidR="00A22AEE" w:rsidRDefault="00A22AEE" w:rsidP="00A22AEE">
      <w:pPr>
        <w:jc w:val="center"/>
        <w:rPr>
          <w:sz w:val="22"/>
          <w:szCs w:val="22"/>
          <w:lang w:val="pt-PT"/>
        </w:rPr>
      </w:pPr>
      <w:r>
        <w:rPr>
          <w:noProof/>
          <w:sz w:val="22"/>
          <w:szCs w:val="22"/>
          <w:lang w:val="pt-PT"/>
        </w:rPr>
        <w:drawing>
          <wp:inline distT="0" distB="0" distL="0" distR="0" wp14:anchorId="03D32518" wp14:editId="66528481">
            <wp:extent cx="2171700" cy="2857500"/>
            <wp:effectExtent l="0" t="0" r="0" b="0"/>
            <wp:docPr id="8" name="Imagem 8" descr="image052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052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857500"/>
                    </a:xfrm>
                    <a:prstGeom prst="rect">
                      <a:avLst/>
                    </a:prstGeom>
                    <a:noFill/>
                    <a:ln>
                      <a:noFill/>
                    </a:ln>
                  </pic:spPr>
                </pic:pic>
              </a:graphicData>
            </a:graphic>
          </wp:inline>
        </w:drawing>
      </w:r>
    </w:p>
    <w:p w14:paraId="310DD2C5" w14:textId="77777777" w:rsidR="00A22AEE" w:rsidRDefault="00A22AEE" w:rsidP="00A22AEE">
      <w:pPr>
        <w:rPr>
          <w:sz w:val="22"/>
          <w:szCs w:val="22"/>
          <w:lang w:val="pt-PT"/>
        </w:rPr>
      </w:pPr>
    </w:p>
    <w:p w14:paraId="7A5B8CC8" w14:textId="77777777" w:rsidR="00A22AEE" w:rsidRDefault="00A22AEE" w:rsidP="00A22AEE">
      <w:pPr>
        <w:rPr>
          <w:sz w:val="22"/>
          <w:szCs w:val="22"/>
          <w:lang w:val="pt-PT"/>
        </w:rPr>
      </w:pPr>
      <w:r>
        <w:rPr>
          <w:sz w:val="22"/>
          <w:szCs w:val="22"/>
          <w:lang w:val="pt-PT"/>
        </w:rPr>
        <w:lastRenderedPageBreak/>
        <w:t>a)Qual coneito esta sendo abordado no texto e na imagem acima.</w:t>
      </w:r>
    </w:p>
    <w:p w14:paraId="2534BDDC" w14:textId="77777777" w:rsidR="00A22AEE" w:rsidRDefault="00A22AEE" w:rsidP="00A22AEE">
      <w:pPr>
        <w:rPr>
          <w:sz w:val="22"/>
          <w:szCs w:val="22"/>
          <w:lang w:val="pt-PT"/>
        </w:rPr>
      </w:pPr>
      <w:r>
        <w:rPr>
          <w:sz w:val="22"/>
          <w:szCs w:val="22"/>
          <w:lang w:val="pt-PT"/>
        </w:rPr>
        <w:t>_______________________________________________________________________________________</w:t>
      </w:r>
    </w:p>
    <w:p w14:paraId="7364554B" w14:textId="77777777" w:rsidR="00A22AEE" w:rsidRDefault="00A22AEE" w:rsidP="00A22AEE">
      <w:pPr>
        <w:rPr>
          <w:sz w:val="22"/>
          <w:szCs w:val="22"/>
          <w:lang w:val="pt-PT"/>
        </w:rPr>
      </w:pPr>
    </w:p>
    <w:p w14:paraId="6B291D2C" w14:textId="77777777" w:rsidR="00A22AEE" w:rsidRDefault="00A22AEE" w:rsidP="00A22AEE">
      <w:pPr>
        <w:rPr>
          <w:sz w:val="22"/>
          <w:szCs w:val="22"/>
          <w:lang w:val="pt-PT"/>
        </w:rPr>
      </w:pPr>
      <w:r>
        <w:rPr>
          <w:sz w:val="22"/>
          <w:szCs w:val="22"/>
          <w:lang w:val="pt-PT"/>
        </w:rPr>
        <w:t>b)Explique detalhadamente como ocorre esse processo na natureza..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115CD" w14:textId="77777777" w:rsidR="00A22AEE" w:rsidRDefault="00A22AEE" w:rsidP="00A22AEE">
      <w:pPr>
        <w:rPr>
          <w:sz w:val="22"/>
          <w:szCs w:val="22"/>
          <w:lang w:val="pt-PT"/>
        </w:rPr>
      </w:pPr>
    </w:p>
    <w:p w14:paraId="78BE13D7" w14:textId="648DC517" w:rsidR="00A22AEE" w:rsidRDefault="00A22AEE" w:rsidP="00A22AEE">
      <w:pPr>
        <w:pStyle w:val="Pr-formataoHTML"/>
        <w:shd w:val="clear" w:color="auto" w:fill="FFFFFF"/>
        <w:jc w:val="both"/>
        <w:rPr>
          <w:rFonts w:ascii="Arial" w:eastAsia="Arial" w:hAnsi="Arial" w:cs="Arial"/>
          <w:color w:val="000000"/>
          <w:kern w:val="2"/>
          <w:sz w:val="22"/>
          <w:szCs w:val="22"/>
          <w:lang w:val="pt-PT"/>
        </w:rPr>
      </w:pPr>
      <w:r>
        <w:rPr>
          <w:sz w:val="22"/>
          <w:szCs w:val="22"/>
          <w:lang w:val="pt-PT"/>
        </w:rPr>
        <w:t>3</w:t>
      </w:r>
      <w:r>
        <w:rPr>
          <w:sz w:val="22"/>
          <w:szCs w:val="22"/>
          <w:lang w:val="pt-PT"/>
        </w:rPr>
        <w:t>)</w:t>
      </w:r>
      <w:r>
        <w:rPr>
          <w:rFonts w:ascii="Arial" w:eastAsia="Arial" w:hAnsi="Arial" w:cs="Arial"/>
          <w:color w:val="000000"/>
          <w:kern w:val="2"/>
          <w:sz w:val="22"/>
          <w:szCs w:val="22"/>
        </w:rPr>
        <w:t>Caracterize</w:t>
      </w:r>
      <w:r>
        <w:rPr>
          <w:rFonts w:ascii="Arial" w:eastAsia="Arial" w:hAnsi="Arial" w:cs="Arial"/>
          <w:color w:val="000000"/>
          <w:kern w:val="2"/>
          <w:sz w:val="22"/>
          <w:szCs w:val="22"/>
        </w:rPr>
        <w:t xml:space="preserve"> o clima da Amazônia.</w:t>
      </w:r>
    </w:p>
    <w:p w14:paraId="2F0C0C0D" w14:textId="77777777" w:rsidR="00A22AEE" w:rsidRDefault="00A22AEE" w:rsidP="00A22AEE">
      <w:pPr>
        <w:pStyle w:val="Pr-formataoHTML"/>
        <w:rPr>
          <w:rFonts w:ascii="Arial" w:eastAsia="Arial" w:hAnsi="Arial" w:cs="Arial"/>
          <w:color w:val="000000"/>
          <w:kern w:val="2"/>
          <w:sz w:val="22"/>
          <w:szCs w:val="22"/>
          <w:lang w:val="pt-PT"/>
        </w:rPr>
      </w:pPr>
      <w:r>
        <w:rPr>
          <w:rFonts w:ascii="Arial" w:eastAsia="Arial" w:hAnsi="Arial" w:cs="Arial"/>
          <w:color w:val="000000"/>
          <w:kern w:val="2"/>
          <w:sz w:val="22"/>
          <w:szCs w:val="22"/>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372CC1" w14:textId="77777777" w:rsidR="00A22AEE" w:rsidRDefault="00A22AEE" w:rsidP="00A22AEE">
      <w:pPr>
        <w:tabs>
          <w:tab w:val="left" w:pos="708"/>
        </w:tabs>
        <w:rPr>
          <w:sz w:val="22"/>
          <w:szCs w:val="22"/>
          <w:lang w:val="pt-PT"/>
        </w:rPr>
      </w:pPr>
    </w:p>
    <w:p w14:paraId="6BBCE6BD" w14:textId="77777777" w:rsidR="00A22AEE" w:rsidRDefault="00A22AEE" w:rsidP="00A22AEE">
      <w:pPr>
        <w:tabs>
          <w:tab w:val="left" w:pos="708"/>
        </w:tabs>
        <w:rPr>
          <w:sz w:val="22"/>
          <w:szCs w:val="22"/>
          <w:lang w:val="pt-PT"/>
        </w:rPr>
      </w:pPr>
      <w:r>
        <w:rPr>
          <w:sz w:val="22"/>
          <w:szCs w:val="22"/>
          <w:lang w:val="pt-PT"/>
        </w:rPr>
        <w:t>4) Observe a imagem abaixo e faça o que se pede:</w:t>
      </w:r>
    </w:p>
    <w:p w14:paraId="48ECDFF7" w14:textId="088C7FB5" w:rsidR="00A22AEE" w:rsidRDefault="00A22AEE" w:rsidP="00A22AEE">
      <w:pPr>
        <w:tabs>
          <w:tab w:val="left" w:pos="708"/>
        </w:tabs>
        <w:rPr>
          <w:sz w:val="22"/>
          <w:szCs w:val="22"/>
          <w:lang w:val="pt-PT"/>
        </w:rPr>
      </w:pPr>
      <w:r>
        <w:rPr>
          <w:noProof/>
        </w:rPr>
        <mc:AlternateContent>
          <mc:Choice Requires="wps">
            <w:drawing>
              <wp:anchor distT="0" distB="0" distL="114300" distR="114300" simplePos="0" relativeHeight="251658240" behindDoc="0" locked="0" layoutInCell="1" allowOverlap="1" wp14:anchorId="1EF67280" wp14:editId="007F157E">
                <wp:simplePos x="0" y="0"/>
                <wp:positionH relativeFrom="column">
                  <wp:posOffset>2131695</wp:posOffset>
                </wp:positionH>
                <wp:positionV relativeFrom="paragraph">
                  <wp:posOffset>2540</wp:posOffset>
                </wp:positionV>
                <wp:extent cx="1932305" cy="1024890"/>
                <wp:effectExtent l="7620" t="7620" r="12700" b="5715"/>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024890"/>
                        </a:xfrm>
                        <a:prstGeom prst="rect">
                          <a:avLst/>
                        </a:prstGeom>
                        <a:solidFill>
                          <a:srgbClr val="FFFFFF"/>
                        </a:solidFill>
                        <a:ln w="9525">
                          <a:solidFill>
                            <a:srgbClr val="000000"/>
                          </a:solidFill>
                          <a:miter lim="800000"/>
                          <a:headEnd/>
                          <a:tailEnd/>
                        </a:ln>
                      </wps:spPr>
                      <wps:txbx>
                        <w:txbxContent>
                          <w:p w14:paraId="2CB26891" w14:textId="7CFB7BF3" w:rsidR="00A22AEE" w:rsidRDefault="00A22AEE" w:rsidP="00A22AEE">
                            <w:r>
                              <w:rPr>
                                <w:noProof/>
                              </w:rPr>
                              <w:drawing>
                                <wp:inline distT="0" distB="0" distL="0" distR="0" wp14:anchorId="4A86B3F4" wp14:editId="37095B2C">
                                  <wp:extent cx="2495550" cy="9239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9239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EF67280" id="_x0000_t202" coordsize="21600,21600" o:spt="202" path="m,l,21600r21600,l21600,xe">
                <v:stroke joinstyle="miter"/>
                <v:path gradientshapeok="t" o:connecttype="rect"/>
              </v:shapetype>
              <v:shape id="Caixa de Texto 12" o:spid="_x0000_s1030" type="#_x0000_t202" style="position:absolute;margin-left:167.85pt;margin-top:.2pt;width:152.15pt;height:80.7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">
                <v:textbox style="mso-fit-shape-to-text:t">
                  <w:txbxContent>
                    <w:p w14:paraId="2CB26891" w14:textId="7CFB7BF3" w:rsidR="00A22AEE" w:rsidRDefault="00A22AEE" w:rsidP="00A22AEE">
                      <w:r>
                        <w:rPr>
                          <w:noProof/>
                        </w:rPr>
                        <w:drawing>
                          <wp:inline distT="0" distB="0" distL="0" distR="0" wp14:anchorId="4A86B3F4" wp14:editId="37095B2C">
                            <wp:extent cx="2495550" cy="9239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923925"/>
                                    </a:xfrm>
                                    <a:prstGeom prst="rect">
                                      <a:avLst/>
                                    </a:prstGeom>
                                    <a:noFill/>
                                    <a:ln>
                                      <a:noFill/>
                                    </a:ln>
                                  </pic:spPr>
                                </pic:pic>
                              </a:graphicData>
                            </a:graphic>
                          </wp:inline>
                        </w:drawing>
                      </w:r>
                    </w:p>
                  </w:txbxContent>
                </v:textbox>
              </v:shape>
            </w:pict>
          </mc:Fallback>
        </mc:AlternateContent>
      </w:r>
    </w:p>
    <w:p w14:paraId="4258D196" w14:textId="77777777" w:rsidR="00A22AEE" w:rsidRDefault="00A22AEE" w:rsidP="00A22AEE">
      <w:pPr>
        <w:tabs>
          <w:tab w:val="left" w:pos="708"/>
        </w:tabs>
        <w:rPr>
          <w:sz w:val="22"/>
          <w:szCs w:val="22"/>
          <w:lang w:val="pt-PT"/>
        </w:rPr>
      </w:pPr>
    </w:p>
    <w:p w14:paraId="646D2C93" w14:textId="77777777" w:rsidR="00A22AEE" w:rsidRDefault="00A22AEE" w:rsidP="00A22AEE">
      <w:pPr>
        <w:tabs>
          <w:tab w:val="left" w:pos="708"/>
        </w:tabs>
        <w:rPr>
          <w:sz w:val="22"/>
          <w:szCs w:val="22"/>
          <w:lang w:val="pt-PT"/>
        </w:rPr>
      </w:pPr>
    </w:p>
    <w:p w14:paraId="4B53EF60" w14:textId="77777777" w:rsidR="00A22AEE" w:rsidRDefault="00A22AEE" w:rsidP="00A22AEE">
      <w:pPr>
        <w:tabs>
          <w:tab w:val="left" w:pos="708"/>
        </w:tabs>
        <w:rPr>
          <w:sz w:val="22"/>
          <w:szCs w:val="22"/>
          <w:lang w:val="pt-PT"/>
        </w:rPr>
      </w:pPr>
    </w:p>
    <w:p w14:paraId="6E1305E5" w14:textId="77777777" w:rsidR="00A22AEE" w:rsidRDefault="00A22AEE" w:rsidP="00A22AEE">
      <w:pPr>
        <w:tabs>
          <w:tab w:val="left" w:pos="708"/>
        </w:tabs>
        <w:rPr>
          <w:sz w:val="22"/>
          <w:szCs w:val="22"/>
          <w:lang w:val="pt-PT"/>
        </w:rPr>
      </w:pPr>
    </w:p>
    <w:p w14:paraId="6AD62217" w14:textId="77777777" w:rsidR="00A22AEE" w:rsidRDefault="00A22AEE" w:rsidP="00A22AEE">
      <w:pPr>
        <w:tabs>
          <w:tab w:val="left" w:pos="708"/>
        </w:tabs>
        <w:jc w:val="center"/>
        <w:rPr>
          <w:sz w:val="22"/>
          <w:szCs w:val="22"/>
          <w:lang w:val="pt-PT"/>
        </w:rPr>
      </w:pPr>
    </w:p>
    <w:p w14:paraId="33E6CEF5" w14:textId="28EC5356" w:rsidR="00A22AEE" w:rsidRDefault="00A22AEE" w:rsidP="00A22AEE">
      <w:pPr>
        <w:tabs>
          <w:tab w:val="left" w:pos="708"/>
        </w:tabs>
        <w:jc w:val="center"/>
        <w:rPr>
          <w:sz w:val="22"/>
          <w:szCs w:val="22"/>
          <w:lang w:val="pt-PT"/>
        </w:rPr>
      </w:pPr>
      <w:r>
        <w:rPr>
          <w:noProof/>
          <w:sz w:val="22"/>
          <w:szCs w:val="22"/>
        </w:rPr>
        <w:drawing>
          <wp:inline distT="0" distB="0" distL="0" distR="0" wp14:anchorId="5642CD14" wp14:editId="3D9F722F">
            <wp:extent cx="3467100" cy="20669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467100" cy="2066925"/>
                    </a:xfrm>
                    <a:prstGeom prst="rect">
                      <a:avLst/>
                    </a:prstGeom>
                    <a:noFill/>
                    <a:ln>
                      <a:noFill/>
                    </a:ln>
                  </pic:spPr>
                </pic:pic>
              </a:graphicData>
            </a:graphic>
          </wp:inline>
        </w:drawing>
      </w:r>
    </w:p>
    <w:p w14:paraId="389E578F" w14:textId="77777777" w:rsidR="00A22AEE" w:rsidRDefault="00A22AEE" w:rsidP="00A22AEE">
      <w:pPr>
        <w:tabs>
          <w:tab w:val="left" w:pos="708"/>
        </w:tabs>
        <w:rPr>
          <w:sz w:val="22"/>
          <w:szCs w:val="22"/>
          <w:lang w:val="pt-PT"/>
        </w:rPr>
      </w:pPr>
    </w:p>
    <w:p w14:paraId="2D91D886" w14:textId="77777777" w:rsidR="00A22AEE" w:rsidRDefault="00A22AEE" w:rsidP="00A22AEE">
      <w:pPr>
        <w:tabs>
          <w:tab w:val="left" w:pos="708"/>
        </w:tabs>
        <w:rPr>
          <w:sz w:val="22"/>
          <w:szCs w:val="22"/>
          <w:lang w:val="pt-PT"/>
        </w:rPr>
      </w:pPr>
      <w:r>
        <w:rPr>
          <w:sz w:val="22"/>
          <w:szCs w:val="22"/>
          <w:lang w:val="pt-PT"/>
        </w:rPr>
        <w:t>A) Denomine o tipo de chuva tipica de áreas de floresta, como por exemplo a floresta Amazônica.</w:t>
      </w:r>
    </w:p>
    <w:p w14:paraId="4F2C62C6" w14:textId="77777777" w:rsidR="00A22AEE" w:rsidRDefault="00A22AEE" w:rsidP="00A22AEE">
      <w:pPr>
        <w:tabs>
          <w:tab w:val="left" w:pos="708"/>
        </w:tabs>
        <w:rPr>
          <w:sz w:val="22"/>
          <w:szCs w:val="22"/>
          <w:lang w:val="pt-PT"/>
        </w:rPr>
      </w:pPr>
    </w:p>
    <w:p w14:paraId="74D61474" w14:textId="77777777" w:rsidR="00A22AEE" w:rsidRDefault="00A22AEE" w:rsidP="00A22AEE">
      <w:pPr>
        <w:tabs>
          <w:tab w:val="left" w:pos="708"/>
        </w:tabs>
        <w:spacing w:line="276" w:lineRule="auto"/>
        <w:rPr>
          <w:sz w:val="22"/>
          <w:szCs w:val="22"/>
          <w:lang w:val="pt-PT"/>
        </w:rPr>
      </w:pPr>
      <w:r>
        <w:rPr>
          <w:sz w:val="22"/>
          <w:szCs w:val="22"/>
          <w:lang w:val="pt-PT"/>
        </w:rPr>
        <w:t>______________________________________________________________________________________________________________________________________________________________________________________________</w:t>
      </w:r>
    </w:p>
    <w:p w14:paraId="53DB8DC4" w14:textId="77777777" w:rsidR="00A22AEE" w:rsidRDefault="00A22AEE" w:rsidP="00A22AEE">
      <w:pPr>
        <w:tabs>
          <w:tab w:val="left" w:pos="708"/>
        </w:tabs>
        <w:spacing w:line="276" w:lineRule="auto"/>
        <w:rPr>
          <w:sz w:val="22"/>
          <w:szCs w:val="22"/>
          <w:lang w:val="pt-PT"/>
        </w:rPr>
      </w:pPr>
      <w:r>
        <w:rPr>
          <w:sz w:val="22"/>
          <w:szCs w:val="22"/>
          <w:lang w:val="pt-PT"/>
        </w:rPr>
        <w:t>______________________________________________________________________________________________________________________________________________________________________________________________</w:t>
      </w:r>
    </w:p>
    <w:p w14:paraId="28DA7A23" w14:textId="77777777" w:rsidR="00A22AEE" w:rsidRDefault="00A22AEE" w:rsidP="00A22AEE">
      <w:pPr>
        <w:tabs>
          <w:tab w:val="left" w:pos="708"/>
        </w:tabs>
        <w:rPr>
          <w:sz w:val="22"/>
          <w:szCs w:val="22"/>
          <w:lang w:val="pt-PT"/>
        </w:rPr>
      </w:pPr>
    </w:p>
    <w:p w14:paraId="608C53B3" w14:textId="77777777" w:rsidR="00A22AEE" w:rsidRDefault="00A22AEE" w:rsidP="00A22AEE">
      <w:pPr>
        <w:tabs>
          <w:tab w:val="left" w:pos="708"/>
        </w:tabs>
        <w:rPr>
          <w:sz w:val="22"/>
          <w:szCs w:val="22"/>
          <w:lang w:val="pt-PT"/>
        </w:rPr>
      </w:pPr>
      <w:r>
        <w:rPr>
          <w:sz w:val="22"/>
          <w:szCs w:val="22"/>
          <w:lang w:val="pt-PT"/>
        </w:rPr>
        <w:t>B) Explique, detalhadamente, como se originam esses tipos de chuva.</w:t>
      </w:r>
    </w:p>
    <w:p w14:paraId="0273E2B5" w14:textId="77777777" w:rsidR="00A22AEE" w:rsidRDefault="00A22AEE" w:rsidP="00A22AEE">
      <w:pPr>
        <w:tabs>
          <w:tab w:val="left" w:pos="708"/>
        </w:tabs>
        <w:rPr>
          <w:sz w:val="22"/>
          <w:szCs w:val="22"/>
          <w:lang w:val="pt-PT"/>
        </w:rPr>
      </w:pPr>
    </w:p>
    <w:p w14:paraId="32CCE3B7" w14:textId="77777777" w:rsidR="00A22AEE" w:rsidRDefault="00A22AEE" w:rsidP="00A22AEE">
      <w:pPr>
        <w:tabs>
          <w:tab w:val="left" w:pos="708"/>
        </w:tabs>
        <w:spacing w:line="276" w:lineRule="auto"/>
        <w:rPr>
          <w:sz w:val="22"/>
          <w:szCs w:val="22"/>
          <w:lang w:val="pt-PT"/>
        </w:rPr>
      </w:pPr>
      <w:r>
        <w:rPr>
          <w:sz w:val="22"/>
          <w:szCs w:val="22"/>
          <w:lang w:val="pt-PT"/>
        </w:rPr>
        <w:t>______________________________________________________________________________________________________________________________________________________________________________________________</w:t>
      </w:r>
    </w:p>
    <w:p w14:paraId="7948B287" w14:textId="77777777" w:rsidR="00A22AEE" w:rsidRDefault="00A22AEE" w:rsidP="00A22AEE">
      <w:pPr>
        <w:tabs>
          <w:tab w:val="left" w:pos="708"/>
        </w:tabs>
        <w:spacing w:line="276" w:lineRule="auto"/>
        <w:rPr>
          <w:sz w:val="22"/>
          <w:szCs w:val="22"/>
          <w:lang w:val="pt-PT"/>
        </w:rPr>
      </w:pPr>
      <w:r>
        <w:rPr>
          <w:sz w:val="22"/>
          <w:szCs w:val="22"/>
          <w:lang w:val="pt-PT"/>
        </w:rPr>
        <w:t>______________________________________________________________________________________________________________________________________________________________________________________________</w:t>
      </w:r>
    </w:p>
    <w:p w14:paraId="74F5EE15" w14:textId="77777777" w:rsidR="00A22AEE" w:rsidRDefault="00A22AEE" w:rsidP="00A22AEE">
      <w:pPr>
        <w:tabs>
          <w:tab w:val="left" w:pos="708"/>
        </w:tabs>
        <w:spacing w:line="360" w:lineRule="auto"/>
        <w:rPr>
          <w:sz w:val="22"/>
          <w:szCs w:val="22"/>
          <w:lang w:val="pt-PT"/>
        </w:rPr>
      </w:pPr>
      <w:r>
        <w:rPr>
          <w:sz w:val="22"/>
          <w:szCs w:val="22"/>
          <w:lang w:val="pt-PT"/>
        </w:rPr>
        <w:t>_______________________________________________________________________________________________</w:t>
      </w:r>
    </w:p>
    <w:p w14:paraId="19BBA460" w14:textId="77777777" w:rsidR="00A22AEE" w:rsidRDefault="00A22AEE" w:rsidP="00A22AEE">
      <w:pPr>
        <w:tabs>
          <w:tab w:val="left" w:pos="708"/>
        </w:tabs>
        <w:rPr>
          <w:sz w:val="22"/>
          <w:szCs w:val="22"/>
          <w:lang w:val="pt-PT"/>
        </w:rPr>
      </w:pPr>
      <w:r>
        <w:rPr>
          <w:sz w:val="22"/>
          <w:szCs w:val="22"/>
          <w:lang w:val="pt-PT"/>
        </w:rPr>
        <w:t>______________________________________________________________________________________________________________________________________________________________________________________________</w:t>
      </w:r>
    </w:p>
    <w:p w14:paraId="4E9DBD62" w14:textId="77777777" w:rsidR="00A22AEE" w:rsidRDefault="00A22AEE" w:rsidP="00A22AEE">
      <w:pPr>
        <w:tabs>
          <w:tab w:val="left" w:pos="708"/>
        </w:tabs>
        <w:rPr>
          <w:sz w:val="22"/>
          <w:szCs w:val="22"/>
          <w:lang w:val="pt-PT"/>
        </w:rPr>
      </w:pPr>
    </w:p>
    <w:p w14:paraId="14772F85" w14:textId="2DCEE1D7" w:rsidR="00A22AEE" w:rsidRDefault="00A22AEE" w:rsidP="00A22AEE">
      <w:pPr>
        <w:tabs>
          <w:tab w:val="left" w:pos="708"/>
        </w:tabs>
        <w:rPr>
          <w:sz w:val="22"/>
          <w:szCs w:val="22"/>
          <w:lang w:val="pt-PT"/>
        </w:rPr>
      </w:pPr>
    </w:p>
    <w:p w14:paraId="74BAD0D1" w14:textId="77777777" w:rsidR="00A22AEE" w:rsidRDefault="00A22AEE" w:rsidP="00A22AEE">
      <w:pPr>
        <w:tabs>
          <w:tab w:val="left" w:pos="708"/>
        </w:tabs>
        <w:rPr>
          <w:sz w:val="22"/>
          <w:szCs w:val="22"/>
          <w:lang w:val="pt-PT"/>
        </w:rPr>
      </w:pPr>
    </w:p>
    <w:p w14:paraId="3B66CFC4" w14:textId="77777777" w:rsidR="00A22AEE" w:rsidRDefault="00A22AEE" w:rsidP="00A22AEE">
      <w:pPr>
        <w:tabs>
          <w:tab w:val="left" w:pos="708"/>
        </w:tabs>
        <w:rPr>
          <w:sz w:val="22"/>
          <w:szCs w:val="22"/>
          <w:lang w:val="pt-PT"/>
        </w:rPr>
      </w:pPr>
      <w:r>
        <w:rPr>
          <w:sz w:val="22"/>
          <w:szCs w:val="22"/>
          <w:lang w:val="pt-PT"/>
        </w:rPr>
        <w:lastRenderedPageBreak/>
        <w:t>5) Quanto à criação da Zona Franca da cidade de Manaus, que buscou instalar um polo industrial na região Norte, esse empreendimento apoiou-se em:</w:t>
      </w:r>
    </w:p>
    <w:p w14:paraId="723D72DC" w14:textId="77777777" w:rsidR="00A22AEE" w:rsidRDefault="00A22AEE" w:rsidP="00A22AEE">
      <w:pPr>
        <w:tabs>
          <w:tab w:val="left" w:pos="708"/>
        </w:tabs>
        <w:rPr>
          <w:sz w:val="22"/>
          <w:szCs w:val="22"/>
          <w:lang w:val="pt-PT"/>
        </w:rPr>
      </w:pPr>
      <w:r>
        <w:rPr>
          <w:sz w:val="22"/>
          <w:szCs w:val="22"/>
          <w:lang w:val="pt-PT"/>
        </w:rPr>
        <w:t>I - Isenção de impostos sobre a importação de equipamentos</w:t>
      </w:r>
    </w:p>
    <w:p w14:paraId="3A6C47E6" w14:textId="77777777" w:rsidR="00A22AEE" w:rsidRDefault="00A22AEE" w:rsidP="00A22AEE">
      <w:pPr>
        <w:tabs>
          <w:tab w:val="left" w:pos="708"/>
        </w:tabs>
        <w:rPr>
          <w:sz w:val="22"/>
          <w:szCs w:val="22"/>
          <w:lang w:val="pt-PT"/>
        </w:rPr>
      </w:pPr>
      <w:r>
        <w:rPr>
          <w:sz w:val="22"/>
          <w:szCs w:val="22"/>
          <w:lang w:val="pt-PT"/>
        </w:rPr>
        <w:t>II - Exploração de mão de obra especializada</w:t>
      </w:r>
    </w:p>
    <w:p w14:paraId="670F24A2" w14:textId="77777777" w:rsidR="00A22AEE" w:rsidRDefault="00A22AEE" w:rsidP="00A22AEE">
      <w:pPr>
        <w:tabs>
          <w:tab w:val="left" w:pos="708"/>
        </w:tabs>
        <w:rPr>
          <w:sz w:val="22"/>
          <w:szCs w:val="22"/>
          <w:lang w:val="pt-PT"/>
        </w:rPr>
      </w:pPr>
      <w:r>
        <w:rPr>
          <w:sz w:val="22"/>
          <w:szCs w:val="22"/>
          <w:lang w:val="pt-PT"/>
        </w:rPr>
        <w:t>III - Instalação de pequenas e médias empresas, tanto nacionais quanto estrangeiras</w:t>
      </w:r>
    </w:p>
    <w:p w14:paraId="4AFD5223" w14:textId="77777777" w:rsidR="00A22AEE" w:rsidRDefault="00A22AEE" w:rsidP="00A22AEE">
      <w:pPr>
        <w:tabs>
          <w:tab w:val="left" w:pos="708"/>
        </w:tabs>
        <w:rPr>
          <w:sz w:val="22"/>
          <w:szCs w:val="22"/>
          <w:lang w:val="pt-PT"/>
        </w:rPr>
      </w:pPr>
      <w:r>
        <w:rPr>
          <w:sz w:val="22"/>
          <w:szCs w:val="22"/>
          <w:lang w:val="pt-PT"/>
        </w:rPr>
        <w:t>IV - Exportação de produtos</w:t>
      </w:r>
    </w:p>
    <w:p w14:paraId="7344E925" w14:textId="77777777" w:rsidR="00A22AEE" w:rsidRDefault="00A22AEE" w:rsidP="00A22AEE">
      <w:pPr>
        <w:tabs>
          <w:tab w:val="left" w:pos="708"/>
        </w:tabs>
        <w:rPr>
          <w:sz w:val="22"/>
          <w:szCs w:val="22"/>
          <w:lang w:val="pt-PT"/>
        </w:rPr>
      </w:pPr>
      <w:r>
        <w:rPr>
          <w:sz w:val="22"/>
          <w:szCs w:val="22"/>
          <w:lang w:val="pt-PT"/>
        </w:rPr>
        <w:t>V - Destinação de produtos eletrônicos para consumidores da região Nordeste do Brasil.</w:t>
      </w:r>
    </w:p>
    <w:p w14:paraId="35B127E1" w14:textId="77777777" w:rsidR="00A22AEE" w:rsidRDefault="00A22AEE" w:rsidP="00A22AEE">
      <w:pPr>
        <w:tabs>
          <w:tab w:val="left" w:pos="708"/>
        </w:tabs>
        <w:rPr>
          <w:sz w:val="22"/>
          <w:szCs w:val="22"/>
          <w:lang w:val="pt-PT"/>
        </w:rPr>
      </w:pPr>
      <w:r>
        <w:rPr>
          <w:sz w:val="22"/>
          <w:szCs w:val="22"/>
          <w:lang w:val="pt-PT"/>
        </w:rPr>
        <w:t>Destas, quais assertivas estão corretas?</w:t>
      </w:r>
    </w:p>
    <w:p w14:paraId="6853AAE4" w14:textId="77777777" w:rsidR="00A22AEE" w:rsidRDefault="00A22AEE" w:rsidP="00A22AEE">
      <w:pPr>
        <w:tabs>
          <w:tab w:val="left" w:pos="708"/>
        </w:tabs>
        <w:rPr>
          <w:sz w:val="22"/>
          <w:szCs w:val="22"/>
          <w:lang w:val="pt-PT"/>
        </w:rPr>
      </w:pPr>
      <w:r>
        <w:rPr>
          <w:sz w:val="22"/>
          <w:szCs w:val="22"/>
          <w:lang w:val="pt-PT"/>
        </w:rPr>
        <w:t>a) I, II, III</w:t>
      </w:r>
    </w:p>
    <w:p w14:paraId="6CCFE9F5" w14:textId="77777777" w:rsidR="00A22AEE" w:rsidRDefault="00A22AEE" w:rsidP="00A22AEE">
      <w:pPr>
        <w:tabs>
          <w:tab w:val="left" w:pos="708"/>
        </w:tabs>
        <w:rPr>
          <w:sz w:val="22"/>
          <w:szCs w:val="22"/>
          <w:lang w:val="pt-PT"/>
        </w:rPr>
      </w:pPr>
      <w:r>
        <w:rPr>
          <w:sz w:val="22"/>
          <w:szCs w:val="22"/>
          <w:lang w:val="pt-PT"/>
        </w:rPr>
        <w:t>b) II, IV, V</w:t>
      </w:r>
    </w:p>
    <w:p w14:paraId="7F4F42E0" w14:textId="77777777" w:rsidR="00A22AEE" w:rsidRDefault="00A22AEE" w:rsidP="00A22AEE">
      <w:pPr>
        <w:tabs>
          <w:tab w:val="left" w:pos="708"/>
        </w:tabs>
        <w:rPr>
          <w:sz w:val="22"/>
          <w:szCs w:val="22"/>
          <w:lang w:val="pt-PT"/>
        </w:rPr>
      </w:pPr>
      <w:r>
        <w:rPr>
          <w:sz w:val="22"/>
          <w:szCs w:val="22"/>
          <w:lang w:val="pt-PT"/>
        </w:rPr>
        <w:t>c) II e IV</w:t>
      </w:r>
    </w:p>
    <w:p w14:paraId="1EC59AB7" w14:textId="77777777" w:rsidR="00A22AEE" w:rsidRDefault="00A22AEE" w:rsidP="00A22AEE">
      <w:pPr>
        <w:tabs>
          <w:tab w:val="left" w:pos="708"/>
        </w:tabs>
        <w:rPr>
          <w:sz w:val="22"/>
          <w:szCs w:val="22"/>
          <w:lang w:val="pt-PT"/>
        </w:rPr>
      </w:pPr>
      <w:r>
        <w:rPr>
          <w:sz w:val="22"/>
          <w:szCs w:val="22"/>
          <w:lang w:val="pt-PT"/>
        </w:rPr>
        <w:t>d) I e IV</w:t>
      </w:r>
    </w:p>
    <w:p w14:paraId="1DCD2464" w14:textId="77777777" w:rsidR="00A22AEE" w:rsidRDefault="00A22AEE" w:rsidP="00A22AEE">
      <w:pPr>
        <w:tabs>
          <w:tab w:val="left" w:pos="708"/>
        </w:tabs>
        <w:rPr>
          <w:sz w:val="22"/>
          <w:szCs w:val="22"/>
          <w:lang w:val="pt-PT"/>
        </w:rPr>
      </w:pPr>
      <w:r>
        <w:rPr>
          <w:sz w:val="22"/>
          <w:szCs w:val="22"/>
          <w:lang w:val="pt-PT"/>
        </w:rPr>
        <w:t>e) III, IV, V</w:t>
      </w:r>
    </w:p>
    <w:p w14:paraId="61F9D5DC" w14:textId="77777777" w:rsidR="00A22AEE" w:rsidRDefault="00A22AEE" w:rsidP="00A22AEE">
      <w:pPr>
        <w:tabs>
          <w:tab w:val="left" w:pos="708"/>
        </w:tabs>
        <w:rPr>
          <w:sz w:val="22"/>
          <w:szCs w:val="22"/>
          <w:lang w:val="pt-PT"/>
        </w:rPr>
      </w:pPr>
    </w:p>
    <w:p w14:paraId="488E4857" w14:textId="77777777" w:rsidR="00A22AEE" w:rsidRDefault="00A22AEE" w:rsidP="00A22AEE">
      <w:pPr>
        <w:tabs>
          <w:tab w:val="left" w:pos="708"/>
        </w:tabs>
        <w:rPr>
          <w:sz w:val="22"/>
          <w:szCs w:val="22"/>
          <w:lang w:val="pt-PT"/>
        </w:rPr>
      </w:pPr>
      <w:r>
        <w:rPr>
          <w:sz w:val="22"/>
          <w:szCs w:val="22"/>
          <w:lang w:val="pt-PT"/>
        </w:rPr>
        <w:t>6) Explique os conceitos abaixo:</w:t>
      </w:r>
    </w:p>
    <w:p w14:paraId="157A0F45" w14:textId="77777777" w:rsidR="00A22AEE" w:rsidRDefault="00A22AEE" w:rsidP="00A22AEE">
      <w:pPr>
        <w:tabs>
          <w:tab w:val="left" w:pos="708"/>
        </w:tabs>
        <w:rPr>
          <w:sz w:val="22"/>
          <w:szCs w:val="22"/>
          <w:lang w:val="pt-PT"/>
        </w:rPr>
      </w:pPr>
    </w:p>
    <w:p w14:paraId="06A87F7E" w14:textId="77777777" w:rsidR="00A22AEE" w:rsidRDefault="00A22AEE" w:rsidP="00A22AEE">
      <w:pPr>
        <w:tabs>
          <w:tab w:val="left" w:pos="708"/>
        </w:tabs>
        <w:rPr>
          <w:sz w:val="22"/>
          <w:szCs w:val="22"/>
          <w:lang w:val="pt-PT"/>
        </w:rPr>
      </w:pPr>
      <w:r>
        <w:rPr>
          <w:sz w:val="22"/>
          <w:szCs w:val="22"/>
          <w:lang w:val="pt-PT"/>
        </w:rPr>
        <w:t>a)Região Norte - __________________________________________________________________________________</w:t>
      </w:r>
    </w:p>
    <w:p w14:paraId="092FCBCF" w14:textId="77777777" w:rsidR="00A22AEE" w:rsidRDefault="00A22AEE" w:rsidP="00A22AEE">
      <w:pPr>
        <w:tabs>
          <w:tab w:val="left" w:pos="708"/>
        </w:tabs>
        <w:rPr>
          <w:sz w:val="22"/>
          <w:szCs w:val="22"/>
          <w:lang w:val="pt-PT"/>
        </w:rPr>
      </w:pPr>
      <w:r>
        <w:rPr>
          <w:sz w:val="22"/>
          <w:szCs w:val="22"/>
          <w:lang w:val="pt-PT"/>
        </w:rPr>
        <w:t>________________________________________________________________________________________________________________________________________________________________________________________________</w:t>
      </w:r>
    </w:p>
    <w:p w14:paraId="09AA7F2C" w14:textId="77777777" w:rsidR="00A22AEE" w:rsidRDefault="00A22AEE" w:rsidP="00A22AEE">
      <w:pPr>
        <w:tabs>
          <w:tab w:val="left" w:pos="708"/>
        </w:tabs>
        <w:rPr>
          <w:sz w:val="22"/>
          <w:szCs w:val="22"/>
          <w:lang w:val="pt-PT"/>
        </w:rPr>
      </w:pPr>
    </w:p>
    <w:p w14:paraId="6CDD6C96" w14:textId="77777777" w:rsidR="00A22AEE" w:rsidRDefault="00A22AEE" w:rsidP="00A22AEE">
      <w:pPr>
        <w:tabs>
          <w:tab w:val="left" w:pos="708"/>
        </w:tabs>
        <w:rPr>
          <w:sz w:val="22"/>
          <w:szCs w:val="22"/>
          <w:lang w:val="pt-PT"/>
        </w:rPr>
      </w:pPr>
      <w:r>
        <w:rPr>
          <w:sz w:val="22"/>
          <w:szCs w:val="22"/>
          <w:lang w:val="pt-PT"/>
        </w:rPr>
        <w:t>b)Amazônia - __________________________________________________________________________________</w:t>
      </w:r>
    </w:p>
    <w:p w14:paraId="059B99C7" w14:textId="77777777" w:rsidR="00A22AEE" w:rsidRDefault="00A22AEE" w:rsidP="00A22AEE">
      <w:pPr>
        <w:tabs>
          <w:tab w:val="left" w:pos="708"/>
        </w:tabs>
        <w:rPr>
          <w:sz w:val="22"/>
          <w:szCs w:val="22"/>
          <w:lang w:val="pt-PT"/>
        </w:rPr>
      </w:pPr>
      <w:r>
        <w:rPr>
          <w:sz w:val="22"/>
          <w:szCs w:val="22"/>
          <w:lang w:val="pt-PT"/>
        </w:rPr>
        <w:t>________________________________________________________________________________________________________________________________________________________________________________________________</w:t>
      </w:r>
    </w:p>
    <w:p w14:paraId="3D670E55" w14:textId="77777777" w:rsidR="00A22AEE" w:rsidRDefault="00A22AEE" w:rsidP="00A22AEE">
      <w:pPr>
        <w:tabs>
          <w:tab w:val="left" w:pos="708"/>
        </w:tabs>
        <w:rPr>
          <w:sz w:val="22"/>
          <w:szCs w:val="22"/>
          <w:lang w:val="pt-PT"/>
        </w:rPr>
      </w:pPr>
    </w:p>
    <w:p w14:paraId="359D9EB5" w14:textId="77777777" w:rsidR="00A22AEE" w:rsidRDefault="00A22AEE" w:rsidP="00A22AEE">
      <w:pPr>
        <w:tabs>
          <w:tab w:val="left" w:pos="708"/>
        </w:tabs>
        <w:rPr>
          <w:sz w:val="22"/>
          <w:szCs w:val="22"/>
          <w:lang w:val="pt-PT"/>
        </w:rPr>
      </w:pPr>
      <w:r>
        <w:rPr>
          <w:sz w:val="22"/>
          <w:szCs w:val="22"/>
          <w:lang w:val="pt-PT"/>
        </w:rPr>
        <w:t>c)Amazonia Legal - ________________________________________________________________________________</w:t>
      </w:r>
    </w:p>
    <w:p w14:paraId="7ADE58B2" w14:textId="77777777" w:rsidR="00A22AEE" w:rsidRDefault="00A22AEE" w:rsidP="00A22AEE">
      <w:pPr>
        <w:tabs>
          <w:tab w:val="left" w:pos="708"/>
        </w:tabs>
        <w:rPr>
          <w:sz w:val="22"/>
          <w:szCs w:val="22"/>
          <w:lang w:val="pt-PT"/>
        </w:rPr>
      </w:pPr>
      <w:r>
        <w:rPr>
          <w:sz w:val="22"/>
          <w:szCs w:val="22"/>
          <w:lang w:val="pt-PT"/>
        </w:rPr>
        <w:t>________________________________________________________________________________________________________________________________________________________________________________________________</w:t>
      </w:r>
    </w:p>
    <w:p w14:paraId="3EFDA7CA" w14:textId="77777777" w:rsidR="00A22AEE" w:rsidRDefault="00A22AEE" w:rsidP="00A22AEE">
      <w:pPr>
        <w:tabs>
          <w:tab w:val="left" w:pos="708"/>
        </w:tabs>
        <w:rPr>
          <w:sz w:val="22"/>
          <w:szCs w:val="22"/>
          <w:lang w:val="pt-PT"/>
        </w:rPr>
      </w:pPr>
    </w:p>
    <w:p w14:paraId="241AC56E" w14:textId="77777777" w:rsidR="00A22AEE" w:rsidRDefault="00A22AEE" w:rsidP="00A22AEE">
      <w:pPr>
        <w:tabs>
          <w:tab w:val="left" w:pos="708"/>
        </w:tabs>
        <w:rPr>
          <w:sz w:val="22"/>
          <w:szCs w:val="22"/>
          <w:lang w:val="pt-PT"/>
        </w:rPr>
      </w:pPr>
      <w:r>
        <w:rPr>
          <w:sz w:val="22"/>
          <w:szCs w:val="22"/>
          <w:lang w:val="pt-PT"/>
        </w:rPr>
        <w:t>a)Amazonia internacional - __________________________________________________________________________</w:t>
      </w:r>
    </w:p>
    <w:p w14:paraId="3214C6A8" w14:textId="77777777" w:rsidR="00A22AEE" w:rsidRDefault="00A22AEE" w:rsidP="00A22AEE">
      <w:pPr>
        <w:tabs>
          <w:tab w:val="left" w:pos="708"/>
        </w:tabs>
        <w:rPr>
          <w:sz w:val="22"/>
          <w:szCs w:val="22"/>
          <w:lang w:val="pt-PT"/>
        </w:rPr>
      </w:pPr>
      <w:r>
        <w:rPr>
          <w:sz w:val="22"/>
          <w:szCs w:val="22"/>
          <w:lang w:val="pt-PT"/>
        </w:rPr>
        <w:t>________________________________________________________________________________________________________________________________________________________________________________________________</w:t>
      </w:r>
    </w:p>
    <w:p w14:paraId="6215EFA0" w14:textId="77777777" w:rsidR="00A22AEE" w:rsidRDefault="00A22AEE" w:rsidP="00A22AEE">
      <w:pPr>
        <w:tabs>
          <w:tab w:val="left" w:pos="708"/>
        </w:tabs>
        <w:rPr>
          <w:sz w:val="22"/>
          <w:szCs w:val="22"/>
          <w:lang w:val="pt-PT"/>
        </w:rPr>
      </w:pPr>
    </w:p>
    <w:p w14:paraId="7E96A9BC" w14:textId="77777777" w:rsidR="00A22AEE" w:rsidRDefault="00A22AEE" w:rsidP="00A22AEE">
      <w:pPr>
        <w:tabs>
          <w:tab w:val="left" w:pos="708"/>
        </w:tabs>
        <w:rPr>
          <w:sz w:val="22"/>
          <w:szCs w:val="22"/>
        </w:rPr>
      </w:pPr>
      <w:r>
        <w:rPr>
          <w:sz w:val="22"/>
          <w:szCs w:val="22"/>
          <w:lang w:val="pt-PT"/>
        </w:rPr>
        <w:t xml:space="preserve">7) </w:t>
      </w:r>
      <w:r>
        <w:rPr>
          <w:sz w:val="22"/>
          <w:szCs w:val="22"/>
        </w:rPr>
        <w:t>O Norte do Brasil é a maior divisão regional do país, sendo composta por sete unidades federativas que possuem características físicas e humanas em comum. No que toca à vegetação, a maior parte da região Norte é coberta por qual tipo florestal?</w:t>
      </w:r>
    </w:p>
    <w:p w14:paraId="74FA7E9D" w14:textId="77777777" w:rsidR="00A22AEE" w:rsidRDefault="00A22AEE" w:rsidP="00A22AEE">
      <w:pPr>
        <w:tabs>
          <w:tab w:val="left" w:pos="708"/>
        </w:tabs>
        <w:rPr>
          <w:sz w:val="22"/>
          <w:szCs w:val="22"/>
        </w:rPr>
      </w:pPr>
      <w:r>
        <w:rPr>
          <w:sz w:val="22"/>
          <w:szCs w:val="22"/>
        </w:rPr>
        <w:t>A) Mata Atlântica</w:t>
      </w:r>
    </w:p>
    <w:p w14:paraId="48D84DD6" w14:textId="77777777" w:rsidR="00A22AEE" w:rsidRDefault="00A22AEE" w:rsidP="00A22AEE">
      <w:pPr>
        <w:tabs>
          <w:tab w:val="left" w:pos="708"/>
        </w:tabs>
        <w:rPr>
          <w:sz w:val="22"/>
          <w:szCs w:val="22"/>
        </w:rPr>
      </w:pPr>
      <w:r>
        <w:rPr>
          <w:sz w:val="22"/>
          <w:szCs w:val="22"/>
        </w:rPr>
        <w:t>B) Mata de Araucárias</w:t>
      </w:r>
    </w:p>
    <w:p w14:paraId="2D2EEDE0" w14:textId="77777777" w:rsidR="00A22AEE" w:rsidRDefault="00A22AEE" w:rsidP="00A22AEE">
      <w:pPr>
        <w:tabs>
          <w:tab w:val="left" w:pos="708"/>
        </w:tabs>
        <w:rPr>
          <w:sz w:val="22"/>
          <w:szCs w:val="22"/>
        </w:rPr>
      </w:pPr>
      <w:r>
        <w:rPr>
          <w:sz w:val="22"/>
          <w:szCs w:val="22"/>
        </w:rPr>
        <w:t>C) Mata de Cocais</w:t>
      </w:r>
    </w:p>
    <w:p w14:paraId="7C6869C3" w14:textId="77777777" w:rsidR="00A22AEE" w:rsidRDefault="00A22AEE" w:rsidP="00A22AEE">
      <w:pPr>
        <w:tabs>
          <w:tab w:val="left" w:pos="708"/>
        </w:tabs>
        <w:rPr>
          <w:sz w:val="22"/>
          <w:szCs w:val="22"/>
        </w:rPr>
      </w:pPr>
      <w:r>
        <w:rPr>
          <w:sz w:val="22"/>
          <w:szCs w:val="22"/>
        </w:rPr>
        <w:t>D) Floresta Amazônica</w:t>
      </w:r>
    </w:p>
    <w:p w14:paraId="4CAE514E" w14:textId="77777777" w:rsidR="00A22AEE" w:rsidRDefault="00A22AEE" w:rsidP="00A22AEE">
      <w:pPr>
        <w:tabs>
          <w:tab w:val="left" w:pos="708"/>
        </w:tabs>
        <w:rPr>
          <w:sz w:val="22"/>
          <w:szCs w:val="22"/>
        </w:rPr>
      </w:pPr>
      <w:r>
        <w:rPr>
          <w:sz w:val="22"/>
          <w:szCs w:val="22"/>
        </w:rPr>
        <w:t>E) Floresta de Coníferas</w:t>
      </w:r>
    </w:p>
    <w:p w14:paraId="5671F3BA" w14:textId="77777777" w:rsidR="00A22AEE" w:rsidRDefault="00A22AEE" w:rsidP="00A22AEE">
      <w:pPr>
        <w:tabs>
          <w:tab w:val="left" w:pos="708"/>
        </w:tabs>
        <w:rPr>
          <w:sz w:val="22"/>
          <w:szCs w:val="22"/>
          <w:lang w:val="pt-PT"/>
        </w:rPr>
      </w:pPr>
    </w:p>
    <w:p w14:paraId="6CA010F7" w14:textId="77777777" w:rsidR="00A22AEE" w:rsidRDefault="00A22AEE" w:rsidP="00A22AEE">
      <w:pPr>
        <w:tabs>
          <w:tab w:val="left" w:pos="708"/>
        </w:tabs>
        <w:rPr>
          <w:sz w:val="22"/>
          <w:szCs w:val="22"/>
        </w:rPr>
      </w:pPr>
      <w:r>
        <w:rPr>
          <w:sz w:val="22"/>
          <w:szCs w:val="22"/>
        </w:rPr>
        <w:t>8) A região Norte do Brasil apresenta um elevado índice de desmatamento. Esse cenário é preocupante, uma vez que o bioma amazônico é um dos maiores centros de biodiversidade do mundo, além de contribuir para a dinâmica climática global. São duas atividades produtivas que estão diretamente relacionadas ao desmatamento da Amazônia:</w:t>
      </w:r>
    </w:p>
    <w:p w14:paraId="53B7D13C" w14:textId="77777777" w:rsidR="00A22AEE" w:rsidRDefault="00A22AEE" w:rsidP="00A22AEE">
      <w:pPr>
        <w:tabs>
          <w:tab w:val="left" w:pos="708"/>
        </w:tabs>
        <w:rPr>
          <w:sz w:val="22"/>
          <w:szCs w:val="22"/>
        </w:rPr>
      </w:pPr>
      <w:r>
        <w:rPr>
          <w:sz w:val="22"/>
          <w:szCs w:val="22"/>
        </w:rPr>
        <w:t>A) a plantação de café e a exploração de mármore.</w:t>
      </w:r>
    </w:p>
    <w:p w14:paraId="4DE2CE3A" w14:textId="77777777" w:rsidR="00A22AEE" w:rsidRDefault="00A22AEE" w:rsidP="00A22AEE">
      <w:pPr>
        <w:tabs>
          <w:tab w:val="left" w:pos="708"/>
        </w:tabs>
        <w:rPr>
          <w:sz w:val="22"/>
          <w:szCs w:val="22"/>
        </w:rPr>
      </w:pPr>
      <w:r>
        <w:rPr>
          <w:sz w:val="22"/>
          <w:szCs w:val="22"/>
        </w:rPr>
        <w:t>B) a produção de soja e a criação de bovinos.</w:t>
      </w:r>
    </w:p>
    <w:p w14:paraId="110E6256" w14:textId="77777777" w:rsidR="00A22AEE" w:rsidRDefault="00A22AEE" w:rsidP="00A22AEE">
      <w:pPr>
        <w:tabs>
          <w:tab w:val="left" w:pos="708"/>
        </w:tabs>
        <w:rPr>
          <w:sz w:val="22"/>
          <w:szCs w:val="22"/>
        </w:rPr>
      </w:pPr>
      <w:r>
        <w:rPr>
          <w:sz w:val="22"/>
          <w:szCs w:val="22"/>
        </w:rPr>
        <w:t>C) a extração de petróleo e a pesca ilegal.</w:t>
      </w:r>
    </w:p>
    <w:p w14:paraId="6FDF39DB" w14:textId="77777777" w:rsidR="00A22AEE" w:rsidRDefault="00A22AEE" w:rsidP="00A22AEE">
      <w:pPr>
        <w:tabs>
          <w:tab w:val="left" w:pos="708"/>
        </w:tabs>
        <w:rPr>
          <w:sz w:val="22"/>
          <w:szCs w:val="22"/>
        </w:rPr>
      </w:pPr>
      <w:r>
        <w:rPr>
          <w:sz w:val="22"/>
          <w:szCs w:val="22"/>
        </w:rPr>
        <w:t>D) a retirada de areia e a criação avícola.</w:t>
      </w:r>
    </w:p>
    <w:p w14:paraId="61BB84BC" w14:textId="77777777" w:rsidR="00A22AEE" w:rsidRDefault="00A22AEE" w:rsidP="00A22AEE">
      <w:pPr>
        <w:tabs>
          <w:tab w:val="left" w:pos="708"/>
        </w:tabs>
        <w:rPr>
          <w:sz w:val="22"/>
          <w:szCs w:val="22"/>
        </w:rPr>
      </w:pPr>
      <w:r>
        <w:rPr>
          <w:sz w:val="22"/>
          <w:szCs w:val="22"/>
        </w:rPr>
        <w:t>E) a exploração de sal e a biopirataria.</w:t>
      </w:r>
    </w:p>
    <w:p w14:paraId="71E01C00" w14:textId="77777777" w:rsidR="00A22AEE" w:rsidRDefault="00A22AEE" w:rsidP="00A22AEE">
      <w:pPr>
        <w:tabs>
          <w:tab w:val="left" w:pos="708"/>
        </w:tabs>
        <w:rPr>
          <w:sz w:val="22"/>
          <w:szCs w:val="22"/>
          <w:lang w:val="pt-PT"/>
        </w:rPr>
      </w:pPr>
    </w:p>
    <w:p w14:paraId="3D9F27EF" w14:textId="77777777" w:rsidR="00A22AEE" w:rsidRDefault="00A22AEE" w:rsidP="00A22AEE">
      <w:pPr>
        <w:tabs>
          <w:tab w:val="left" w:pos="708"/>
        </w:tabs>
        <w:rPr>
          <w:sz w:val="22"/>
          <w:szCs w:val="22"/>
        </w:rPr>
      </w:pPr>
      <w:r>
        <w:rPr>
          <w:sz w:val="22"/>
          <w:szCs w:val="22"/>
        </w:rPr>
        <w:t>9)Embora represente a metade do território brasileiro, a região Norte pode ser considerada uma área de exploração limitada. Apesar disso, a fronteira agrícola avança sobre essa região, podendo comprometer todo o seu ecossistema.</w:t>
      </w:r>
    </w:p>
    <w:p w14:paraId="1DCBC016" w14:textId="77777777" w:rsidR="00A22AEE" w:rsidRDefault="00A22AEE" w:rsidP="00A22AEE">
      <w:pPr>
        <w:tabs>
          <w:tab w:val="left" w:pos="708"/>
        </w:tabs>
        <w:rPr>
          <w:sz w:val="22"/>
          <w:szCs w:val="22"/>
        </w:rPr>
      </w:pPr>
      <w:r>
        <w:rPr>
          <w:sz w:val="22"/>
          <w:szCs w:val="22"/>
        </w:rPr>
        <w:t>Sobre esse avanço da agricultura, é correto afirmar:</w:t>
      </w:r>
    </w:p>
    <w:p w14:paraId="2C94D1AD" w14:textId="77777777" w:rsidR="00A22AEE" w:rsidRDefault="00A22AEE" w:rsidP="00A22AEE">
      <w:pPr>
        <w:tabs>
          <w:tab w:val="left" w:pos="708"/>
        </w:tabs>
        <w:rPr>
          <w:sz w:val="22"/>
          <w:szCs w:val="22"/>
        </w:rPr>
      </w:pPr>
      <w:r>
        <w:rPr>
          <w:sz w:val="22"/>
          <w:szCs w:val="22"/>
        </w:rPr>
        <w:t>A) A região apresenta a maior produção de celulose do país.</w:t>
      </w:r>
    </w:p>
    <w:p w14:paraId="643CB0D6" w14:textId="77777777" w:rsidR="00A22AEE" w:rsidRDefault="00A22AEE" w:rsidP="00A22AEE">
      <w:pPr>
        <w:tabs>
          <w:tab w:val="left" w:pos="708"/>
        </w:tabs>
        <w:rPr>
          <w:sz w:val="22"/>
          <w:szCs w:val="22"/>
        </w:rPr>
      </w:pPr>
      <w:r>
        <w:rPr>
          <w:sz w:val="22"/>
          <w:szCs w:val="22"/>
        </w:rPr>
        <w:t>B) O maior rebanho bovino do país encontra-se nessa região.</w:t>
      </w:r>
    </w:p>
    <w:p w14:paraId="0758FD87" w14:textId="77777777" w:rsidR="00A22AEE" w:rsidRDefault="00A22AEE" w:rsidP="00A22AEE">
      <w:pPr>
        <w:tabs>
          <w:tab w:val="left" w:pos="708"/>
        </w:tabs>
        <w:rPr>
          <w:sz w:val="22"/>
          <w:szCs w:val="22"/>
        </w:rPr>
      </w:pPr>
      <w:r>
        <w:rPr>
          <w:sz w:val="22"/>
          <w:szCs w:val="22"/>
        </w:rPr>
        <w:t>C) O cultivo da soja é o que mais tem incorporado áreas da Amazônia.</w:t>
      </w:r>
    </w:p>
    <w:p w14:paraId="7C02DA36" w14:textId="77777777" w:rsidR="00A22AEE" w:rsidRDefault="00A22AEE" w:rsidP="00A22AEE">
      <w:pPr>
        <w:tabs>
          <w:tab w:val="left" w:pos="708"/>
        </w:tabs>
        <w:rPr>
          <w:sz w:val="22"/>
          <w:szCs w:val="22"/>
        </w:rPr>
      </w:pPr>
      <w:r>
        <w:rPr>
          <w:sz w:val="22"/>
          <w:szCs w:val="22"/>
        </w:rPr>
        <w:t>D) As culturas irrigadas de fruticultura têm registrado uma forte expansão.</w:t>
      </w:r>
    </w:p>
    <w:p w14:paraId="147A5656" w14:textId="77777777" w:rsidR="00A22AEE" w:rsidRDefault="00A22AEE" w:rsidP="00A22AEE">
      <w:pPr>
        <w:tabs>
          <w:tab w:val="left" w:pos="708"/>
        </w:tabs>
        <w:rPr>
          <w:sz w:val="22"/>
          <w:szCs w:val="22"/>
        </w:rPr>
      </w:pPr>
      <w:r>
        <w:rPr>
          <w:sz w:val="22"/>
          <w:szCs w:val="22"/>
        </w:rPr>
        <w:t>E) A atual expansão da cultura de cana-de-açúcar é um fator preocupante, no que se refere à manutenção da floresta.</w:t>
      </w:r>
    </w:p>
    <w:p w14:paraId="344ED984" w14:textId="77777777" w:rsidR="00A22AEE" w:rsidRDefault="00A22AEE" w:rsidP="00A22AEE">
      <w:pPr>
        <w:tabs>
          <w:tab w:val="left" w:pos="708"/>
        </w:tabs>
        <w:rPr>
          <w:sz w:val="22"/>
          <w:szCs w:val="22"/>
        </w:rPr>
      </w:pPr>
    </w:p>
    <w:p w14:paraId="4FFB603D" w14:textId="77777777" w:rsidR="00A22AEE" w:rsidRDefault="00A22AEE" w:rsidP="00A22AEE">
      <w:pPr>
        <w:tabs>
          <w:tab w:val="left" w:pos="708"/>
        </w:tabs>
        <w:rPr>
          <w:sz w:val="22"/>
          <w:szCs w:val="22"/>
        </w:rPr>
      </w:pPr>
    </w:p>
    <w:p w14:paraId="79A7E258" w14:textId="77777777" w:rsidR="00A22AEE" w:rsidRDefault="00A22AEE" w:rsidP="00A22AEE">
      <w:pPr>
        <w:tabs>
          <w:tab w:val="left" w:pos="708"/>
        </w:tabs>
        <w:rPr>
          <w:sz w:val="22"/>
          <w:szCs w:val="22"/>
        </w:rPr>
      </w:pPr>
    </w:p>
    <w:p w14:paraId="38A3302C" w14:textId="77777777" w:rsidR="00A22AEE" w:rsidRDefault="00A22AEE" w:rsidP="00A22AEE">
      <w:pPr>
        <w:tabs>
          <w:tab w:val="left" w:pos="708"/>
        </w:tabs>
        <w:rPr>
          <w:sz w:val="22"/>
          <w:szCs w:val="22"/>
        </w:rPr>
      </w:pPr>
    </w:p>
    <w:p w14:paraId="677BD888" w14:textId="77777777" w:rsidR="00A22AEE" w:rsidRDefault="00A22AEE" w:rsidP="00A22AEE">
      <w:pPr>
        <w:tabs>
          <w:tab w:val="left" w:pos="708"/>
        </w:tabs>
        <w:rPr>
          <w:sz w:val="22"/>
          <w:szCs w:val="22"/>
        </w:rPr>
      </w:pPr>
    </w:p>
    <w:p w14:paraId="152EBD5D" w14:textId="6309AF97" w:rsidR="00A22AEE" w:rsidRDefault="00A22AEE" w:rsidP="00A22AEE">
      <w:pPr>
        <w:tabs>
          <w:tab w:val="left" w:pos="708"/>
        </w:tabs>
        <w:jc w:val="center"/>
        <w:rPr>
          <w:sz w:val="22"/>
          <w:szCs w:val="22"/>
          <w:u w:val="single"/>
          <w:lang w:val="pt-PT"/>
        </w:rPr>
      </w:pPr>
      <w:r>
        <w:rPr>
          <w:sz w:val="22"/>
          <w:szCs w:val="22"/>
          <w:u w:val="single"/>
          <w:lang w:val="pt-PT"/>
        </w:rPr>
        <w:lastRenderedPageBreak/>
        <w:t>GABARITO DO QUESTIONÁRIO</w:t>
      </w:r>
      <w:r w:rsidR="00BE3C75">
        <w:rPr>
          <w:sz w:val="22"/>
          <w:szCs w:val="22"/>
          <w:u w:val="single"/>
          <w:lang w:val="pt-PT"/>
        </w:rPr>
        <w:t xml:space="preserve"> 1</w:t>
      </w:r>
      <w:r>
        <w:rPr>
          <w:sz w:val="22"/>
          <w:szCs w:val="22"/>
          <w:u w:val="single"/>
          <w:lang w:val="pt-PT"/>
        </w:rPr>
        <w:t xml:space="preserve"> DE GEOGRAFIA</w:t>
      </w:r>
      <w:r w:rsidR="00BE3C75">
        <w:rPr>
          <w:sz w:val="22"/>
          <w:szCs w:val="22"/>
          <w:u w:val="single"/>
          <w:lang w:val="pt-PT"/>
        </w:rPr>
        <w:t xml:space="preserve"> – PARA PROVA</w:t>
      </w:r>
      <w:bookmarkStart w:id="0" w:name="_GoBack"/>
      <w:bookmarkEnd w:id="0"/>
    </w:p>
    <w:p w14:paraId="3D23581A" w14:textId="77777777" w:rsidR="00A22AEE" w:rsidRDefault="00A22AEE" w:rsidP="00A22AEE">
      <w:pPr>
        <w:tabs>
          <w:tab w:val="left" w:pos="708"/>
        </w:tabs>
        <w:rPr>
          <w:sz w:val="22"/>
          <w:szCs w:val="22"/>
          <w:lang w:val="pt-PT"/>
        </w:rPr>
      </w:pPr>
    </w:p>
    <w:p w14:paraId="0FF7A395" w14:textId="77777777" w:rsidR="00A22AEE" w:rsidRDefault="00A22AEE" w:rsidP="00A22AEE">
      <w:pPr>
        <w:tabs>
          <w:tab w:val="left" w:pos="708"/>
        </w:tabs>
        <w:rPr>
          <w:sz w:val="22"/>
          <w:szCs w:val="22"/>
          <w:lang w:val="pt-PT"/>
        </w:rPr>
      </w:pPr>
      <w:r>
        <w:rPr>
          <w:sz w:val="22"/>
          <w:szCs w:val="22"/>
          <w:lang w:val="pt-PT"/>
        </w:rPr>
        <w:t>1)MATA DE IGAPÓ – permanentemente alagada pelos rios, onde predomina a vegetação com menor porte, como as plameiras, e a vitória-</w:t>
      </w:r>
    </w:p>
    <w:p w14:paraId="2A4B3F35" w14:textId="77777777" w:rsidR="00A22AEE" w:rsidRDefault="00A22AEE" w:rsidP="00A22AEE">
      <w:pPr>
        <w:tabs>
          <w:tab w:val="left" w:pos="708"/>
        </w:tabs>
        <w:rPr>
          <w:sz w:val="22"/>
          <w:szCs w:val="22"/>
          <w:lang w:val="pt-PT"/>
        </w:rPr>
      </w:pPr>
      <w:r>
        <w:rPr>
          <w:sz w:val="22"/>
          <w:szCs w:val="22"/>
          <w:lang w:val="pt-PT"/>
        </w:rPr>
        <w:t>MATA DE VÁRZEA – periodicamente alagada pelas cheias dos rios, com árvores como a seringueira e a imbaúba.</w:t>
      </w:r>
    </w:p>
    <w:p w14:paraId="23C490F3" w14:textId="77777777" w:rsidR="00A22AEE" w:rsidRDefault="00A22AEE" w:rsidP="00A22AEE">
      <w:pPr>
        <w:tabs>
          <w:tab w:val="left" w:pos="708"/>
        </w:tabs>
        <w:rPr>
          <w:sz w:val="22"/>
          <w:szCs w:val="22"/>
          <w:lang w:val="pt-PT"/>
        </w:rPr>
      </w:pPr>
      <w:r>
        <w:rPr>
          <w:sz w:val="22"/>
          <w:szCs w:val="22"/>
          <w:lang w:val="pt-PT"/>
        </w:rPr>
        <w:t>MATA DE TERRA FIRMA – maior parte da floresta, não é alagada, pois esta em areas mais elevadas.</w:t>
      </w:r>
    </w:p>
    <w:p w14:paraId="46F972B3" w14:textId="77777777" w:rsidR="00A22AEE" w:rsidRDefault="00A22AEE" w:rsidP="00A22AEE">
      <w:pPr>
        <w:tabs>
          <w:tab w:val="left" w:pos="708"/>
        </w:tabs>
        <w:rPr>
          <w:sz w:val="22"/>
          <w:szCs w:val="22"/>
          <w:lang w:val="pt-PT"/>
        </w:rPr>
      </w:pPr>
      <w:r>
        <w:rPr>
          <w:sz w:val="22"/>
          <w:szCs w:val="22"/>
          <w:lang w:val="pt-PT"/>
        </w:rPr>
        <w:t xml:space="preserve">2) Rios voadores. </w:t>
      </w:r>
    </w:p>
    <w:p w14:paraId="6AB20E3F" w14:textId="77777777" w:rsidR="00A22AEE" w:rsidRDefault="00A22AEE" w:rsidP="00A22AEE">
      <w:pPr>
        <w:tabs>
          <w:tab w:val="left" w:pos="708"/>
        </w:tabs>
        <w:rPr>
          <w:sz w:val="22"/>
          <w:szCs w:val="22"/>
          <w:lang w:val="pt-PT"/>
        </w:rPr>
      </w:pPr>
    </w:p>
    <w:p w14:paraId="4BD98331" w14:textId="328B9B6D" w:rsidR="00A22AEE" w:rsidRDefault="00A22AEE" w:rsidP="00A22AEE">
      <w:pPr>
        <w:tabs>
          <w:tab w:val="left" w:pos="708"/>
        </w:tabs>
        <w:jc w:val="center"/>
        <w:rPr>
          <w:sz w:val="22"/>
          <w:szCs w:val="22"/>
          <w:lang w:val="pt-PT"/>
        </w:rPr>
      </w:pPr>
      <w:r>
        <w:rPr>
          <w:noProof/>
        </w:rPr>
        <w:drawing>
          <wp:inline distT="0" distB="0" distL="0" distR="0" wp14:anchorId="5BC25D6B" wp14:editId="69C12A96">
            <wp:extent cx="5895975" cy="7553325"/>
            <wp:effectExtent l="0" t="0" r="9525" b="9525"/>
            <wp:docPr id="1" name="Imagem 1" descr="http://riosvoadores.com.br/wp-content/uploads/sites/5/2013/05/dia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descr="http://riosvoadores.com.br/wp-content/uploads/sites/5/2013/05/diagram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7553325"/>
                    </a:xfrm>
                    <a:prstGeom prst="rect">
                      <a:avLst/>
                    </a:prstGeom>
                    <a:noFill/>
                    <a:ln>
                      <a:noFill/>
                    </a:ln>
                  </pic:spPr>
                </pic:pic>
              </a:graphicData>
            </a:graphic>
          </wp:inline>
        </w:drawing>
      </w:r>
    </w:p>
    <w:p w14:paraId="728AD5C0" w14:textId="77777777" w:rsidR="00A22AEE" w:rsidRDefault="00A22AEE" w:rsidP="00A22AEE">
      <w:pPr>
        <w:tabs>
          <w:tab w:val="left" w:pos="708"/>
        </w:tabs>
        <w:rPr>
          <w:sz w:val="22"/>
          <w:szCs w:val="22"/>
          <w:lang w:val="pt-PT"/>
        </w:rPr>
      </w:pPr>
    </w:p>
    <w:p w14:paraId="5337169E" w14:textId="77777777" w:rsidR="00A22AEE" w:rsidRDefault="00A22AEE" w:rsidP="00A22AEE">
      <w:pPr>
        <w:tabs>
          <w:tab w:val="left" w:pos="708"/>
        </w:tabs>
        <w:rPr>
          <w:sz w:val="22"/>
          <w:szCs w:val="22"/>
        </w:rPr>
      </w:pPr>
      <w:r>
        <w:rPr>
          <w:sz w:val="22"/>
          <w:szCs w:val="22"/>
          <w:lang w:val="pt-PT"/>
        </w:rPr>
        <w:t>3)</w:t>
      </w:r>
      <w:r>
        <w:rPr>
          <w:rFonts w:eastAsia="Arial"/>
          <w:lang w:val="pt-PT"/>
        </w:rPr>
        <w:t xml:space="preserve"> </w:t>
      </w:r>
      <w:r>
        <w:rPr>
          <w:sz w:val="22"/>
          <w:szCs w:val="22"/>
        </w:rPr>
        <w:t>A Amazônia tem o clima quente e úmido, com temperaturas anuais variando entre 21ºC e 42º. A temperatura média anual é de 28ºC. Caracteriza-se por umidade elevada durante todo o ano, o que favorece a formação da cobertura vegetal de floresta ombrófila, com árvores de grande porte e folhagens sempre verdes. Apresenta altas taxas de precipitação pluviométrica, caracteriza-se pela baixa amplitude térmica e pelas chuvas de convecção, sendo que as altas temperaturas das regiões de clima equatorial provocam um intenso processo de evapotranspiração.</w:t>
      </w:r>
    </w:p>
    <w:p w14:paraId="036B8C96" w14:textId="77777777" w:rsidR="00A22AEE" w:rsidRDefault="00A22AEE" w:rsidP="00A22AEE">
      <w:pPr>
        <w:tabs>
          <w:tab w:val="left" w:pos="708"/>
        </w:tabs>
        <w:rPr>
          <w:sz w:val="22"/>
          <w:szCs w:val="22"/>
        </w:rPr>
      </w:pPr>
    </w:p>
    <w:p w14:paraId="4FFCFA28" w14:textId="77777777" w:rsidR="00A22AEE" w:rsidRDefault="00A22AEE" w:rsidP="00A22AEE">
      <w:pPr>
        <w:tabs>
          <w:tab w:val="left" w:pos="708"/>
        </w:tabs>
        <w:rPr>
          <w:sz w:val="22"/>
          <w:szCs w:val="22"/>
          <w:lang w:val="pt-PT"/>
        </w:rPr>
      </w:pPr>
    </w:p>
    <w:p w14:paraId="3715BC0E" w14:textId="77777777" w:rsidR="00A22AEE" w:rsidRDefault="00A22AEE" w:rsidP="00A22AEE">
      <w:pPr>
        <w:tabs>
          <w:tab w:val="left" w:pos="708"/>
        </w:tabs>
        <w:jc w:val="both"/>
        <w:rPr>
          <w:sz w:val="22"/>
          <w:szCs w:val="22"/>
        </w:rPr>
      </w:pPr>
      <w:r>
        <w:rPr>
          <w:sz w:val="22"/>
          <w:szCs w:val="22"/>
          <w:lang w:val="pt-PT"/>
        </w:rPr>
        <w:lastRenderedPageBreak/>
        <w:t xml:space="preserve">4) </w:t>
      </w:r>
      <w:r>
        <w:rPr>
          <w:sz w:val="22"/>
          <w:szCs w:val="22"/>
        </w:rPr>
        <w:t>O tipo de chuva que ocorre na Amazônia é a de convecção. Ela ocorre pela elevação do ar quente (que é mais leve) e pela descida do ar frio (que é mais pesado), havendo a interação entre eles, a condensação do ar úmido gerado e a consequente formação das chuvas.</w:t>
      </w:r>
    </w:p>
    <w:p w14:paraId="57DC31A9" w14:textId="6CF59D04" w:rsidR="00A22AEE" w:rsidRDefault="00A22AEE" w:rsidP="00A22AEE">
      <w:pPr>
        <w:tabs>
          <w:tab w:val="left" w:pos="708"/>
        </w:tabs>
        <w:jc w:val="both"/>
        <w:rPr>
          <w:sz w:val="22"/>
          <w:szCs w:val="22"/>
        </w:rPr>
      </w:pPr>
      <w:r>
        <w:rPr>
          <w:sz w:val="22"/>
          <w:szCs w:val="22"/>
        </w:rPr>
        <w:t>O processo em que a </w:t>
      </w:r>
      <w:hyperlink r:id="rId15" w:history="1">
        <w:r w:rsidRPr="00A22AEE">
          <w:rPr>
            <w:sz w:val="22"/>
            <w:szCs w:val="22"/>
          </w:rPr>
          <w:t>floresta Amazônica</w:t>
        </w:r>
      </w:hyperlink>
      <w:r>
        <w:rPr>
          <w:sz w:val="22"/>
          <w:szCs w:val="22"/>
        </w:rPr>
        <w:t xml:space="preserve"> gera uma grande quantidade de umidade para o ar é chamado de evapotranspiração. Muitas árvores da região absorvem uma grande quantidade de água dos solos e emitem boa parte disso para o ar, como se fosse uma bomba d'água. Assim, quanto maior a quantidade de gotículas de água em forma de vapor que estiverem na atmosfera, maiores são as chances de chover. É por isso que lá as chuvas são mais do que frequentes. </w:t>
      </w:r>
      <w:r>
        <w:rPr>
          <w:sz w:val="22"/>
          <w:szCs w:val="22"/>
        </w:rPr>
        <w:t>Além</w:t>
      </w:r>
      <w:r>
        <w:rPr>
          <w:sz w:val="22"/>
          <w:szCs w:val="22"/>
        </w:rPr>
        <w:t xml:space="preserve"> da evaporação dos rios. </w:t>
      </w:r>
    </w:p>
    <w:p w14:paraId="356A12A9" w14:textId="77777777" w:rsidR="00A22AEE" w:rsidRDefault="00A22AEE" w:rsidP="00A22AEE">
      <w:pPr>
        <w:tabs>
          <w:tab w:val="left" w:pos="708"/>
        </w:tabs>
        <w:jc w:val="both"/>
        <w:rPr>
          <w:sz w:val="22"/>
          <w:szCs w:val="22"/>
        </w:rPr>
      </w:pPr>
      <w:r>
        <w:rPr>
          <w:sz w:val="22"/>
          <w:szCs w:val="22"/>
        </w:rPr>
        <w:t>É bom lembrar que não é apenas a floresta que gera esse ar úmido para a região da Amazônia. Esse papel também é realizado por massas de ar advindas do oceano Atlântico e que se deslocam em direção à floresta por algumas correntes atmosféricas que chamamos de </w:t>
      </w:r>
      <w:r>
        <w:rPr>
          <w:bCs/>
          <w:sz w:val="22"/>
          <w:szCs w:val="22"/>
        </w:rPr>
        <w:t>ventos alísios</w:t>
      </w:r>
      <w:r>
        <w:rPr>
          <w:sz w:val="22"/>
          <w:szCs w:val="22"/>
        </w:rPr>
        <w:t xml:space="preserve">, do </w:t>
      </w:r>
      <w:proofErr w:type="gramStart"/>
      <w:r>
        <w:rPr>
          <w:sz w:val="22"/>
          <w:szCs w:val="22"/>
        </w:rPr>
        <w:t>leste</w:t>
      </w:r>
      <w:proofErr w:type="gramEnd"/>
      <w:r>
        <w:rPr>
          <w:sz w:val="22"/>
          <w:szCs w:val="22"/>
        </w:rPr>
        <w:t xml:space="preserve"> para o oeste.</w:t>
      </w:r>
    </w:p>
    <w:p w14:paraId="415AB74F" w14:textId="77777777" w:rsidR="00A22AEE" w:rsidRDefault="00A22AEE" w:rsidP="00A22AEE">
      <w:pPr>
        <w:tabs>
          <w:tab w:val="left" w:pos="708"/>
        </w:tabs>
        <w:jc w:val="both"/>
        <w:rPr>
          <w:sz w:val="22"/>
          <w:szCs w:val="22"/>
        </w:rPr>
      </w:pPr>
      <w:r>
        <w:rPr>
          <w:sz w:val="22"/>
          <w:szCs w:val="22"/>
        </w:rPr>
        <w:t>5)</w:t>
      </w:r>
      <w:r>
        <w:rPr>
          <w:rFonts w:ascii="inherit" w:hAnsi="inherit"/>
          <w:b/>
          <w:bCs/>
          <w:color w:val="000000"/>
          <w:sz w:val="26"/>
        </w:rPr>
        <w:t xml:space="preserve"> </w:t>
      </w:r>
      <w:r>
        <w:rPr>
          <w:b/>
          <w:bCs/>
          <w:sz w:val="22"/>
          <w:szCs w:val="22"/>
        </w:rPr>
        <w:t>Letra D</w:t>
      </w:r>
    </w:p>
    <w:p w14:paraId="50372A57" w14:textId="77777777" w:rsidR="00A22AEE" w:rsidRDefault="00A22AEE" w:rsidP="00A22AEE">
      <w:pPr>
        <w:tabs>
          <w:tab w:val="left" w:pos="708"/>
        </w:tabs>
        <w:jc w:val="both"/>
        <w:rPr>
          <w:sz w:val="22"/>
          <w:szCs w:val="22"/>
        </w:rPr>
      </w:pPr>
      <w:r>
        <w:rPr>
          <w:sz w:val="22"/>
          <w:szCs w:val="22"/>
        </w:rPr>
        <w:t>A Zona Franca de Manaus tem como objetivos principais a consolidação da região Norte como um novo polo industrial do Brasil (atraindo empresas por meio de isenção de impostos sobre a importação de equipamentos) e como exportador de produtos.</w:t>
      </w:r>
    </w:p>
    <w:p w14:paraId="6F6020DF" w14:textId="77777777" w:rsidR="00A22AEE" w:rsidRDefault="00A22AEE" w:rsidP="00A22AEE">
      <w:pPr>
        <w:tabs>
          <w:tab w:val="left" w:pos="708"/>
        </w:tabs>
        <w:jc w:val="both"/>
        <w:rPr>
          <w:sz w:val="22"/>
          <w:szCs w:val="22"/>
        </w:rPr>
      </w:pPr>
      <w:r>
        <w:rPr>
          <w:sz w:val="22"/>
          <w:szCs w:val="22"/>
        </w:rPr>
        <w:t>6)a) Região política  composta pelo: </w:t>
      </w:r>
      <w:hyperlink r:id="rId16" w:tooltip="Acre" w:history="1">
        <w:r w:rsidRPr="00A22AEE">
          <w:rPr>
            <w:sz w:val="22"/>
            <w:szCs w:val="22"/>
          </w:rPr>
          <w:t>Acre</w:t>
        </w:r>
      </w:hyperlink>
      <w:r>
        <w:rPr>
          <w:sz w:val="22"/>
          <w:szCs w:val="22"/>
        </w:rPr>
        <w:t>, </w:t>
      </w:r>
      <w:hyperlink r:id="rId17" w:tooltip="Amapá" w:history="1">
        <w:r w:rsidRPr="00A22AEE">
          <w:rPr>
            <w:sz w:val="22"/>
            <w:szCs w:val="22"/>
          </w:rPr>
          <w:t>Amapá</w:t>
        </w:r>
      </w:hyperlink>
      <w:r>
        <w:rPr>
          <w:sz w:val="22"/>
          <w:szCs w:val="22"/>
        </w:rPr>
        <w:t>, </w:t>
      </w:r>
      <w:hyperlink r:id="rId18" w:tooltip="Amazonas" w:history="1">
        <w:r w:rsidRPr="00A22AEE">
          <w:rPr>
            <w:sz w:val="22"/>
            <w:szCs w:val="22"/>
          </w:rPr>
          <w:t>Amazonas</w:t>
        </w:r>
      </w:hyperlink>
      <w:r>
        <w:rPr>
          <w:sz w:val="22"/>
          <w:szCs w:val="22"/>
        </w:rPr>
        <w:t>, </w:t>
      </w:r>
      <w:hyperlink r:id="rId19" w:tooltip="Pará" w:history="1">
        <w:r w:rsidRPr="00A22AEE">
          <w:rPr>
            <w:sz w:val="22"/>
            <w:szCs w:val="22"/>
          </w:rPr>
          <w:t>Pará</w:t>
        </w:r>
      </w:hyperlink>
      <w:r>
        <w:rPr>
          <w:sz w:val="22"/>
          <w:szCs w:val="22"/>
        </w:rPr>
        <w:t>, </w:t>
      </w:r>
      <w:hyperlink r:id="rId20" w:tooltip="Rondônia" w:history="1">
        <w:r w:rsidRPr="00A22AEE">
          <w:rPr>
            <w:sz w:val="22"/>
            <w:szCs w:val="22"/>
          </w:rPr>
          <w:t>Rondônia</w:t>
        </w:r>
      </w:hyperlink>
      <w:r>
        <w:rPr>
          <w:sz w:val="22"/>
          <w:szCs w:val="22"/>
        </w:rPr>
        <w:t>, </w:t>
      </w:r>
      <w:hyperlink r:id="rId21" w:tooltip="Roraima" w:history="1">
        <w:r w:rsidRPr="00A22AEE">
          <w:rPr>
            <w:sz w:val="22"/>
            <w:szCs w:val="22"/>
          </w:rPr>
          <w:t>Roraima</w:t>
        </w:r>
      </w:hyperlink>
      <w:r>
        <w:rPr>
          <w:sz w:val="22"/>
          <w:szCs w:val="22"/>
        </w:rPr>
        <w:t> e </w:t>
      </w:r>
      <w:hyperlink r:id="rId22" w:tooltip="Tocantins" w:history="1">
        <w:r w:rsidRPr="00A22AEE">
          <w:rPr>
            <w:sz w:val="22"/>
            <w:szCs w:val="22"/>
          </w:rPr>
          <w:t>Tocantins</w:t>
        </w:r>
      </w:hyperlink>
      <w:r>
        <w:rPr>
          <w:sz w:val="22"/>
          <w:szCs w:val="22"/>
        </w:rPr>
        <w:t>.</w:t>
      </w:r>
    </w:p>
    <w:p w14:paraId="55D9FFF9" w14:textId="77777777" w:rsidR="00A22AEE" w:rsidRDefault="00A22AEE" w:rsidP="00A22AEE">
      <w:pPr>
        <w:tabs>
          <w:tab w:val="left" w:pos="708"/>
        </w:tabs>
        <w:jc w:val="both"/>
        <w:rPr>
          <w:sz w:val="22"/>
          <w:szCs w:val="22"/>
        </w:rPr>
      </w:pPr>
      <w:r>
        <w:rPr>
          <w:sz w:val="22"/>
          <w:szCs w:val="22"/>
        </w:rPr>
        <w:t xml:space="preserve">b) região abrangida pela floresta. </w:t>
      </w:r>
    </w:p>
    <w:p w14:paraId="273DE221" w14:textId="02F0F9A1" w:rsidR="00A22AEE" w:rsidRDefault="00A22AEE" w:rsidP="00A22AEE">
      <w:pPr>
        <w:tabs>
          <w:tab w:val="left" w:pos="708"/>
        </w:tabs>
        <w:jc w:val="both"/>
        <w:rPr>
          <w:sz w:val="22"/>
          <w:szCs w:val="22"/>
        </w:rPr>
      </w:pPr>
      <w:r>
        <w:rPr>
          <w:sz w:val="22"/>
          <w:szCs w:val="22"/>
        </w:rPr>
        <w:t>c) Com relação ao termo Amazônia Legal, diz respeito à uma região de pl</w:t>
      </w:r>
      <w:r>
        <w:rPr>
          <w:sz w:val="22"/>
          <w:szCs w:val="22"/>
        </w:rPr>
        <w:t>a</w:t>
      </w:r>
      <w:r>
        <w:rPr>
          <w:sz w:val="22"/>
          <w:szCs w:val="22"/>
        </w:rPr>
        <w:t>nejamento. É uma decisão do governo brasileiro, por uma questão estratégica de planejamento, de proposta de desenvolvimento regional, estabelecer legalmente uma delimitação da Amazônia, que abranja os Estados da Região Norte e o Estado do Maranhão. Ou seja, trata-se de uma estratégia de gestão, quando se destina recursos para o desenvolvimento dessa região legalmente definida", explica o professor de geografia na Universidade do Estado do Amazonas (UEA), Isaque Sousa.</w:t>
      </w:r>
    </w:p>
    <w:p w14:paraId="0C18CA55" w14:textId="77777777" w:rsidR="00A22AEE" w:rsidRDefault="00A22AEE" w:rsidP="00A22AEE">
      <w:pPr>
        <w:tabs>
          <w:tab w:val="left" w:pos="708"/>
        </w:tabs>
        <w:jc w:val="both"/>
        <w:rPr>
          <w:sz w:val="22"/>
          <w:szCs w:val="22"/>
        </w:rPr>
      </w:pPr>
      <w:r>
        <w:rPr>
          <w:sz w:val="22"/>
          <w:szCs w:val="22"/>
        </w:rPr>
        <w:t>d)</w:t>
      </w:r>
      <w:r>
        <w:rPr>
          <w:rFonts w:ascii="lato" w:hAnsi="lato"/>
          <w:color w:val="000000"/>
          <w:spacing w:val="-6"/>
          <w:shd w:val="clear" w:color="auto" w:fill="FFFFFF"/>
        </w:rPr>
        <w:t xml:space="preserve"> </w:t>
      </w:r>
      <w:r>
        <w:rPr>
          <w:sz w:val="22"/>
          <w:szCs w:val="22"/>
        </w:rPr>
        <w:t>Devido sua extensão, a região amazônica engloba, na verdade, nove países: Brasil, Bolívia, Peru, Equador, Colômbia, Venezuela, Guiana, Guiana Francesa e Suriname.</w:t>
      </w:r>
    </w:p>
    <w:p w14:paraId="3D48B674" w14:textId="77777777" w:rsidR="00A22AEE" w:rsidRDefault="00A22AEE" w:rsidP="00A22AEE">
      <w:pPr>
        <w:tabs>
          <w:tab w:val="left" w:pos="708"/>
        </w:tabs>
        <w:jc w:val="both"/>
        <w:rPr>
          <w:sz w:val="22"/>
          <w:szCs w:val="22"/>
        </w:rPr>
      </w:pPr>
      <w:r>
        <w:rPr>
          <w:sz w:val="22"/>
          <w:szCs w:val="22"/>
        </w:rPr>
        <w:t>7) D) Floresta Amazônica</w:t>
      </w:r>
    </w:p>
    <w:p w14:paraId="298C5E54" w14:textId="77777777" w:rsidR="00A22AEE" w:rsidRDefault="00A22AEE" w:rsidP="00A22AEE">
      <w:pPr>
        <w:tabs>
          <w:tab w:val="left" w:pos="708"/>
        </w:tabs>
        <w:jc w:val="both"/>
        <w:rPr>
          <w:sz w:val="22"/>
          <w:szCs w:val="22"/>
        </w:rPr>
      </w:pPr>
      <w:r>
        <w:rPr>
          <w:sz w:val="22"/>
          <w:szCs w:val="22"/>
        </w:rPr>
        <w:t>8) B) a produção de soja e a criação de bovinos.</w:t>
      </w:r>
    </w:p>
    <w:p w14:paraId="090B7C5C" w14:textId="77777777" w:rsidR="00A22AEE" w:rsidRDefault="00A22AEE" w:rsidP="00A22AEE">
      <w:pPr>
        <w:tabs>
          <w:tab w:val="left" w:pos="708"/>
        </w:tabs>
        <w:jc w:val="both"/>
        <w:rPr>
          <w:sz w:val="22"/>
          <w:szCs w:val="22"/>
        </w:rPr>
      </w:pPr>
      <w:r>
        <w:rPr>
          <w:sz w:val="22"/>
          <w:szCs w:val="22"/>
        </w:rPr>
        <w:t>9)</w:t>
      </w:r>
      <w:r>
        <w:rPr>
          <w:rFonts w:ascii="Helvetica" w:hAnsi="Helvetica" w:cs="Helvetica"/>
          <w:color w:val="444444"/>
          <w:sz w:val="26"/>
          <w:szCs w:val="26"/>
          <w:shd w:val="clear" w:color="auto" w:fill="FFFFFF"/>
        </w:rPr>
        <w:t xml:space="preserve"> </w:t>
      </w:r>
      <w:r>
        <w:rPr>
          <w:sz w:val="22"/>
          <w:szCs w:val="22"/>
        </w:rPr>
        <w:t>Alternativa B. A região Norte apresenta um grande volume de rebanho bovino. A </w:t>
      </w:r>
      <w:hyperlink r:id="rId23" w:history="1">
        <w:r w:rsidRPr="00A22AEE">
          <w:rPr>
            <w:sz w:val="22"/>
            <w:szCs w:val="22"/>
          </w:rPr>
          <w:t>pecuária</w:t>
        </w:r>
      </w:hyperlink>
      <w:r>
        <w:rPr>
          <w:sz w:val="22"/>
          <w:szCs w:val="22"/>
        </w:rPr>
        <w:t> bovina nessa região é predominantemente extensiva e faz uso das vastas terras disponíveis a baixo custo. Contudo, essa atividade econômica gera alto impacto ambiental, como o </w:t>
      </w:r>
      <w:hyperlink r:id="rId24" w:history="1">
        <w:r w:rsidRPr="00A22AEE">
          <w:rPr>
            <w:sz w:val="22"/>
            <w:szCs w:val="22"/>
          </w:rPr>
          <w:t>desmatamento</w:t>
        </w:r>
      </w:hyperlink>
      <w:r>
        <w:rPr>
          <w:sz w:val="22"/>
          <w:szCs w:val="22"/>
        </w:rPr>
        <w:t> da Floresta Amazônica.</w:t>
      </w:r>
    </w:p>
    <w:p w14:paraId="18AE7F9C" w14:textId="77777777" w:rsidR="00A22AEE" w:rsidRDefault="00A22AEE" w:rsidP="00A22AEE">
      <w:pPr>
        <w:tabs>
          <w:tab w:val="left" w:pos="708"/>
        </w:tabs>
        <w:rPr>
          <w:sz w:val="22"/>
          <w:szCs w:val="22"/>
        </w:rPr>
      </w:pPr>
    </w:p>
    <w:p w14:paraId="237C620A" w14:textId="77777777" w:rsidR="004256CF" w:rsidRDefault="004256CF" w:rsidP="004256CF">
      <w:pPr>
        <w:jc w:val="both"/>
        <w:rPr>
          <w:rFonts w:ascii="Arial" w:eastAsia="Arial" w:hAnsi="Arial" w:cs="Arial"/>
          <w:sz w:val="22"/>
          <w:szCs w:val="22"/>
        </w:rPr>
      </w:pPr>
    </w:p>
    <w:sectPr w:rsidR="004256CF" w:rsidSect="004256CF">
      <w:pgSz w:w="11907" w:h="16840" w:code="9"/>
      <w:pgMar w:top="567" w:right="567" w:bottom="284" w:left="68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E11A5" w14:textId="77777777" w:rsidR="00115B5A" w:rsidRDefault="00115B5A" w:rsidP="00800B56">
      <w:r>
        <w:separator/>
      </w:r>
    </w:p>
  </w:endnote>
  <w:endnote w:type="continuationSeparator" w:id="0">
    <w:p w14:paraId="4EEDC876" w14:textId="77777777" w:rsidR="00115B5A" w:rsidRDefault="00115B5A" w:rsidP="00800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lato">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A92B5" w14:textId="77777777" w:rsidR="00115B5A" w:rsidRDefault="00115B5A" w:rsidP="00800B56">
      <w:r>
        <w:separator/>
      </w:r>
    </w:p>
  </w:footnote>
  <w:footnote w:type="continuationSeparator" w:id="0">
    <w:p w14:paraId="64924316" w14:textId="77777777" w:rsidR="00115B5A" w:rsidRDefault="00115B5A" w:rsidP="00800B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92BE29D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0000002"/>
    <w:multiLevelType w:val="hybridMultilevel"/>
    <w:tmpl w:val="95E0177E"/>
    <w:lvl w:ilvl="0" w:tplc="028C381A">
      <w:start w:val="1"/>
      <w:numFmt w:val="lowerLetter"/>
      <w:lvlText w:val="%1)"/>
      <w:lvlJc w:val="left"/>
      <w:pPr>
        <w:ind w:left="644" w:hanging="360"/>
      </w:pPr>
      <w:rPr>
        <w:rFonts w:hint="default"/>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2" w15:restartNumberingAfterBreak="0">
    <w:nsid w:val="00000003"/>
    <w:multiLevelType w:val="hybridMultilevel"/>
    <w:tmpl w:val="0498B09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00000004"/>
    <w:multiLevelType w:val="hybridMultilevel"/>
    <w:tmpl w:val="AC5826C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0000005"/>
    <w:multiLevelType w:val="hybridMultilevel"/>
    <w:tmpl w:val="14CC255C"/>
    <w:lvl w:ilvl="0" w:tplc="1A5E0C3E">
      <w:start w:val="1"/>
      <w:numFmt w:val="lowerLetter"/>
      <w:lvlText w:val="%1)"/>
      <w:lvlJc w:val="left"/>
      <w:pPr>
        <w:ind w:left="3192" w:hanging="360"/>
      </w:pPr>
      <w:rPr>
        <w:rFonts w:hint="default"/>
      </w:rPr>
    </w:lvl>
    <w:lvl w:ilvl="1" w:tplc="04160019">
      <w:start w:val="1"/>
      <w:numFmt w:val="lowerLetter"/>
      <w:lvlText w:val="%2."/>
      <w:lvlJc w:val="left"/>
      <w:pPr>
        <w:ind w:left="3912" w:hanging="360"/>
      </w:pPr>
    </w:lvl>
    <w:lvl w:ilvl="2" w:tplc="0416001B">
      <w:start w:val="1"/>
      <w:numFmt w:val="lowerRoman"/>
      <w:lvlText w:val="%3."/>
      <w:lvlJc w:val="right"/>
      <w:pPr>
        <w:ind w:left="4632" w:hanging="180"/>
      </w:pPr>
    </w:lvl>
    <w:lvl w:ilvl="3" w:tplc="0416000F">
      <w:start w:val="1"/>
      <w:numFmt w:val="decimal"/>
      <w:lvlText w:val="%4."/>
      <w:lvlJc w:val="left"/>
      <w:pPr>
        <w:ind w:left="5352" w:hanging="360"/>
      </w:pPr>
    </w:lvl>
    <w:lvl w:ilvl="4" w:tplc="04160019">
      <w:start w:val="1"/>
      <w:numFmt w:val="lowerLetter"/>
      <w:lvlText w:val="%5."/>
      <w:lvlJc w:val="left"/>
      <w:pPr>
        <w:ind w:left="6072" w:hanging="360"/>
      </w:pPr>
    </w:lvl>
    <w:lvl w:ilvl="5" w:tplc="0416001B">
      <w:start w:val="1"/>
      <w:numFmt w:val="lowerRoman"/>
      <w:lvlText w:val="%6."/>
      <w:lvlJc w:val="right"/>
      <w:pPr>
        <w:ind w:left="6792" w:hanging="180"/>
      </w:pPr>
    </w:lvl>
    <w:lvl w:ilvl="6" w:tplc="0416000F">
      <w:start w:val="1"/>
      <w:numFmt w:val="decimal"/>
      <w:lvlText w:val="%7."/>
      <w:lvlJc w:val="left"/>
      <w:pPr>
        <w:ind w:left="7512" w:hanging="360"/>
      </w:pPr>
    </w:lvl>
    <w:lvl w:ilvl="7" w:tplc="04160019">
      <w:start w:val="1"/>
      <w:numFmt w:val="lowerLetter"/>
      <w:lvlText w:val="%8."/>
      <w:lvlJc w:val="left"/>
      <w:pPr>
        <w:ind w:left="8232" w:hanging="360"/>
      </w:pPr>
    </w:lvl>
    <w:lvl w:ilvl="8" w:tplc="0416001B">
      <w:start w:val="1"/>
      <w:numFmt w:val="lowerRoman"/>
      <w:lvlText w:val="%9."/>
      <w:lvlJc w:val="right"/>
      <w:pPr>
        <w:ind w:left="8952" w:hanging="180"/>
      </w:pPr>
    </w:lvl>
  </w:abstractNum>
  <w:abstractNum w:abstractNumId="5" w15:restartNumberingAfterBreak="0">
    <w:nsid w:val="00000006"/>
    <w:multiLevelType w:val="hybridMultilevel"/>
    <w:tmpl w:val="21C869D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00000007"/>
    <w:multiLevelType w:val="hybridMultilevel"/>
    <w:tmpl w:val="E8968144"/>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00000008"/>
    <w:multiLevelType w:val="hybridMultilevel"/>
    <w:tmpl w:val="3E50F0F0"/>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70D5F11"/>
    <w:multiLevelType w:val="multilevel"/>
    <w:tmpl w:val="E61ED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064F30"/>
    <w:multiLevelType w:val="hybridMultilevel"/>
    <w:tmpl w:val="EFA65C0C"/>
    <w:lvl w:ilvl="0" w:tplc="04160017">
      <w:start w:val="1"/>
      <w:numFmt w:val="lowerLetter"/>
      <w:lvlText w:val="%1)"/>
      <w:lvlJc w:val="left"/>
      <w:pPr>
        <w:ind w:left="644" w:hanging="360"/>
      </w:pPr>
      <w:rPr>
        <w:rFonts w:hint="default"/>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10" w15:restartNumberingAfterBreak="0">
    <w:nsid w:val="393E4301"/>
    <w:multiLevelType w:val="multilevel"/>
    <w:tmpl w:val="84FE7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1A87112"/>
    <w:multiLevelType w:val="multilevel"/>
    <w:tmpl w:val="31E8E0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4D25F92"/>
    <w:multiLevelType w:val="singleLevel"/>
    <w:tmpl w:val="64D25F92"/>
    <w:lvl w:ilvl="0">
      <w:start w:val="1"/>
      <w:numFmt w:val="decimal"/>
      <w:lvlText w:val="%1."/>
      <w:lvlJc w:val="left"/>
      <w:pPr>
        <w:tabs>
          <w:tab w:val="left" w:pos="360"/>
        </w:tabs>
        <w:ind w:left="0" w:firstLine="0"/>
      </w:pPr>
      <w:rPr>
        <w:strike w:val="0"/>
        <w:dstrike w:val="0"/>
        <w:u w:val="none"/>
        <w:effect w:val="none"/>
      </w:rPr>
    </w:lvl>
  </w:abstractNum>
  <w:num w:numId="1">
    <w:abstractNumId w:val="7"/>
  </w:num>
  <w:num w:numId="2">
    <w:abstractNumId w:val="0"/>
  </w:num>
  <w:num w:numId="3">
    <w:abstractNumId w:val="2"/>
  </w:num>
  <w:num w:numId="4">
    <w:abstractNumId w:val="6"/>
  </w:num>
  <w:num w:numId="5">
    <w:abstractNumId w:val="3"/>
  </w:num>
  <w:num w:numId="6">
    <w:abstractNumId w:val="5"/>
  </w:num>
  <w:num w:numId="7">
    <w:abstractNumId w:val="9"/>
  </w:num>
  <w:num w:numId="8">
    <w:abstractNumId w:val="1"/>
  </w:num>
  <w:num w:numId="9">
    <w:abstractNumId w:val="4"/>
  </w:num>
  <w:num w:numId="10">
    <w:abstractNumId w:val="11"/>
  </w:num>
  <w:num w:numId="11">
    <w:abstractNumId w:val="10"/>
  </w:num>
  <w:num w:numId="12">
    <w:abstractNumId w:val="8"/>
  </w:num>
  <w:num w:numId="13">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4C2"/>
    <w:rsid w:val="00017C7A"/>
    <w:rsid w:val="00060034"/>
    <w:rsid w:val="000824CE"/>
    <w:rsid w:val="000B0F18"/>
    <w:rsid w:val="000F074B"/>
    <w:rsid w:val="00110A81"/>
    <w:rsid w:val="00115B5A"/>
    <w:rsid w:val="001F37B8"/>
    <w:rsid w:val="001F4415"/>
    <w:rsid w:val="0023096F"/>
    <w:rsid w:val="002964C2"/>
    <w:rsid w:val="002A2297"/>
    <w:rsid w:val="0030403D"/>
    <w:rsid w:val="003D7FCE"/>
    <w:rsid w:val="004256CF"/>
    <w:rsid w:val="00457267"/>
    <w:rsid w:val="004F7F99"/>
    <w:rsid w:val="005208CF"/>
    <w:rsid w:val="005A647F"/>
    <w:rsid w:val="00604125"/>
    <w:rsid w:val="00724E51"/>
    <w:rsid w:val="00800B56"/>
    <w:rsid w:val="008D05F2"/>
    <w:rsid w:val="008E796C"/>
    <w:rsid w:val="00A22AEE"/>
    <w:rsid w:val="00A312CE"/>
    <w:rsid w:val="00A5090A"/>
    <w:rsid w:val="00A730B7"/>
    <w:rsid w:val="00B8357C"/>
    <w:rsid w:val="00BB4F6D"/>
    <w:rsid w:val="00BE3C75"/>
    <w:rsid w:val="00BF2B55"/>
    <w:rsid w:val="00D1666D"/>
    <w:rsid w:val="00D54658"/>
    <w:rsid w:val="00DE109B"/>
    <w:rsid w:val="00E1754F"/>
    <w:rsid w:val="00E26D28"/>
    <w:rsid w:val="00E851F9"/>
    <w:rsid w:val="00F33656"/>
    <w:rsid w:val="00FA0868"/>
    <w:rsid w:val="00FF08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1C10A2"/>
  <w15:docId w15:val="{20305F88-613E-4687-BEE1-749320DCF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109B"/>
  </w:style>
  <w:style w:type="paragraph" w:styleId="Ttulo1">
    <w:name w:val="heading 1"/>
    <w:basedOn w:val="Normal"/>
    <w:uiPriority w:val="9"/>
    <w:qFormat/>
    <w:rsid w:val="00DE109B"/>
    <w:pPr>
      <w:keepNext/>
      <w:jc w:val="center"/>
      <w:outlineLvl w:val="0"/>
    </w:pPr>
    <w:rPr>
      <w:b/>
      <w:bCs/>
      <w:sz w:val="28"/>
    </w:rPr>
  </w:style>
  <w:style w:type="paragraph" w:styleId="Ttulo2">
    <w:name w:val="heading 2"/>
    <w:basedOn w:val="Normal"/>
    <w:next w:val="Normal"/>
    <w:link w:val="Ttulo2Char"/>
    <w:uiPriority w:val="9"/>
    <w:semiHidden/>
    <w:unhideWhenUsed/>
    <w:qFormat/>
    <w:rsid w:val="00DE109B"/>
    <w:pPr>
      <w:keepNext/>
      <w:keepLines/>
      <w:spacing w:before="40"/>
      <w:outlineLvl w:val="1"/>
    </w:pPr>
    <w:rPr>
      <w:rFonts w:ascii="Calibri Light" w:hAnsi="Calibri Light"/>
      <w:color w:val="2E74B5"/>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qFormat/>
    <w:rsid w:val="00DE109B"/>
    <w:rPr>
      <w:sz w:val="24"/>
      <w:szCs w:val="24"/>
    </w:rPr>
  </w:style>
  <w:style w:type="character" w:customStyle="1" w:styleId="Ttulo2Char">
    <w:name w:val="Título 2 Char"/>
    <w:link w:val="Ttulo2"/>
    <w:rsid w:val="00DE109B"/>
    <w:rPr>
      <w:rFonts w:ascii="Calibri Light" w:eastAsia="Times New Roman" w:hAnsi="Calibri Light" w:cs="Times New Roman"/>
      <w:color w:val="2E74B5"/>
      <w:sz w:val="26"/>
      <w:szCs w:val="26"/>
    </w:rPr>
  </w:style>
  <w:style w:type="table" w:styleId="Tabelacomgrade">
    <w:name w:val="Table Grid"/>
    <w:basedOn w:val="Tabelanormal"/>
    <w:rsid w:val="00DE1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rsid w:val="00DE109B"/>
    <w:rPr>
      <w:rFonts w:ascii="Tahoma" w:hAnsi="Tahoma" w:cs="Tahoma"/>
      <w:sz w:val="16"/>
      <w:szCs w:val="16"/>
    </w:rPr>
  </w:style>
  <w:style w:type="paragraph" w:styleId="Cabealho">
    <w:name w:val="header"/>
    <w:basedOn w:val="Normal"/>
    <w:link w:val="CabealhoChar"/>
    <w:rsid w:val="00DE109B"/>
    <w:pPr>
      <w:tabs>
        <w:tab w:val="center" w:pos="4252"/>
        <w:tab w:val="right" w:pos="8504"/>
      </w:tabs>
    </w:pPr>
    <w:rPr>
      <w:rFonts w:ascii="Arial" w:hAnsi="Arial"/>
      <w:sz w:val="22"/>
      <w:szCs w:val="22"/>
      <w:lang w:eastAsia="en-US"/>
    </w:rPr>
  </w:style>
  <w:style w:type="character" w:customStyle="1" w:styleId="CabealhoChar">
    <w:name w:val="Cabeçalho Char"/>
    <w:link w:val="Cabealho"/>
    <w:rsid w:val="00DE109B"/>
    <w:rPr>
      <w:rFonts w:ascii="Arial" w:eastAsia="Times New Roman" w:hAnsi="Arial" w:cs="Times New Roman"/>
      <w:sz w:val="22"/>
      <w:szCs w:val="22"/>
      <w:lang w:eastAsia="en-US"/>
    </w:rPr>
  </w:style>
  <w:style w:type="character" w:customStyle="1" w:styleId="apple-converted-space">
    <w:name w:val="apple-converted-space"/>
    <w:rsid w:val="00DE109B"/>
    <w:rPr>
      <w:rFonts w:ascii="Times New Roman" w:eastAsia="Times New Roman" w:hAnsi="Times New Roman" w:cs="Times New Roman"/>
    </w:rPr>
  </w:style>
  <w:style w:type="paragraph" w:styleId="PargrafodaLista">
    <w:name w:val="List Paragraph"/>
    <w:basedOn w:val="Normal"/>
    <w:uiPriority w:val="34"/>
    <w:qFormat/>
    <w:rsid w:val="00DE109B"/>
    <w:pPr>
      <w:ind w:left="720"/>
      <w:contextualSpacing/>
    </w:pPr>
  </w:style>
  <w:style w:type="paragraph" w:styleId="NormalWeb">
    <w:name w:val="Normal (Web)"/>
    <w:basedOn w:val="Normal"/>
    <w:uiPriority w:val="99"/>
    <w:rsid w:val="00DE109B"/>
    <w:pPr>
      <w:spacing w:before="100" w:beforeAutospacing="1" w:after="100" w:afterAutospacing="1"/>
    </w:pPr>
    <w:rPr>
      <w:sz w:val="24"/>
      <w:szCs w:val="24"/>
    </w:rPr>
  </w:style>
  <w:style w:type="character" w:styleId="Hyperlink">
    <w:name w:val="Hyperlink"/>
    <w:rsid w:val="00DE109B"/>
    <w:rPr>
      <w:rFonts w:ascii="Times New Roman" w:eastAsia="Times New Roman" w:hAnsi="Times New Roman" w:cs="Times New Roman"/>
      <w:color w:val="0000FF"/>
      <w:u w:val="single"/>
    </w:rPr>
  </w:style>
  <w:style w:type="table" w:customStyle="1" w:styleId="GridTable2-Accent11">
    <w:name w:val="Grid Table 2 - Accent 11"/>
    <w:basedOn w:val="Tabelanormal"/>
    <w:rsid w:val="00DE109B"/>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tblPr/>
      <w:tcPr>
        <w:tcBorders>
          <w:top w:val="nil"/>
          <w:bottom w:val="single" w:sz="12" w:space="0" w:color="9CC2E5"/>
          <w:insideH w:val="nil"/>
          <w:insideV w:val="nil"/>
        </w:tcBorders>
        <w:shd w:val="clear" w:color="auto" w:fill="FFFFFF"/>
      </w:tcPr>
    </w:tblStylePr>
    <w:tblStylePr w:type="lastRow">
      <w:tblPr/>
      <w:tcPr>
        <w:tcBorders>
          <w:top w:val="double" w:sz="2" w:space="0" w:color="9CC2E5"/>
          <w:bottom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style>
  <w:style w:type="paragraph" w:customStyle="1" w:styleId="intro1">
    <w:name w:val="intro1"/>
    <w:basedOn w:val="Normal"/>
    <w:rsid w:val="00DE109B"/>
    <w:pPr>
      <w:spacing w:before="100" w:beforeAutospacing="1" w:after="100" w:afterAutospacing="1" w:line="288" w:lineRule="atLeast"/>
    </w:pPr>
    <w:rPr>
      <w:sz w:val="34"/>
      <w:szCs w:val="34"/>
    </w:rPr>
  </w:style>
  <w:style w:type="character" w:customStyle="1" w:styleId="titulocinza">
    <w:name w:val="titulocinza"/>
    <w:basedOn w:val="Fontepargpadro"/>
    <w:rsid w:val="00DE109B"/>
    <w:rPr>
      <w:rFonts w:ascii="Times New Roman" w:eastAsia="Times New Roman" w:hAnsi="Times New Roman" w:cs="Times New Roman"/>
    </w:rPr>
  </w:style>
  <w:style w:type="character" w:styleId="Forte">
    <w:name w:val="Strong"/>
    <w:qFormat/>
    <w:rsid w:val="00DE109B"/>
    <w:rPr>
      <w:rFonts w:ascii="Times New Roman" w:eastAsia="Times New Roman" w:hAnsi="Times New Roman" w:cs="Times New Roman"/>
      <w:b/>
      <w:bCs/>
    </w:rPr>
  </w:style>
  <w:style w:type="paragraph" w:customStyle="1" w:styleId="address">
    <w:name w:val="address"/>
    <w:basedOn w:val="Normal"/>
    <w:rsid w:val="00DE109B"/>
    <w:pPr>
      <w:spacing w:before="100" w:beforeAutospacing="1" w:after="100" w:afterAutospacing="1"/>
    </w:pPr>
    <w:rPr>
      <w:sz w:val="24"/>
      <w:szCs w:val="24"/>
    </w:rPr>
  </w:style>
  <w:style w:type="character" w:styleId="nfase">
    <w:name w:val="Emphasis"/>
    <w:qFormat/>
    <w:rsid w:val="00DE109B"/>
    <w:rPr>
      <w:rFonts w:ascii="Times New Roman" w:eastAsia="Times New Roman" w:hAnsi="Times New Roman" w:cs="Times New Roman"/>
      <w:i/>
      <w:iCs/>
    </w:rPr>
  </w:style>
  <w:style w:type="character" w:customStyle="1" w:styleId="apple-style-span">
    <w:name w:val="apple-style-span"/>
    <w:basedOn w:val="Fontepargpadro"/>
    <w:rsid w:val="00DE109B"/>
    <w:rPr>
      <w:rFonts w:ascii="Times New Roman" w:eastAsia="Times New Roman" w:hAnsi="Times New Roman" w:cs="Times New Roman"/>
    </w:rPr>
  </w:style>
  <w:style w:type="paragraph" w:customStyle="1" w:styleId="cinza2">
    <w:name w:val="cinza2"/>
    <w:basedOn w:val="Normal"/>
    <w:rsid w:val="00DE109B"/>
    <w:pPr>
      <w:spacing w:before="100" w:beforeAutospacing="1" w:after="100" w:afterAutospacing="1"/>
    </w:pPr>
    <w:rPr>
      <w:sz w:val="24"/>
      <w:szCs w:val="24"/>
    </w:rPr>
  </w:style>
  <w:style w:type="paragraph" w:customStyle="1" w:styleId="texto">
    <w:name w:val="texto"/>
    <w:basedOn w:val="Normal"/>
    <w:rsid w:val="00DE109B"/>
    <w:pPr>
      <w:spacing w:before="100" w:beforeAutospacing="1" w:after="100" w:afterAutospacing="1"/>
    </w:pPr>
    <w:rPr>
      <w:sz w:val="24"/>
      <w:szCs w:val="24"/>
    </w:rPr>
  </w:style>
  <w:style w:type="paragraph" w:styleId="Pr-formataoHTML">
    <w:name w:val="HTML Preformatted"/>
    <w:basedOn w:val="Normal"/>
    <w:link w:val="Pr-formataoHTMLChar"/>
    <w:unhideWhenUsed/>
    <w:rsid w:val="0011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rsid w:val="00110A81"/>
    <w:rPr>
      <w:rFonts w:ascii="Courier New" w:hAnsi="Courier New" w:cs="Courier New"/>
    </w:rPr>
  </w:style>
  <w:style w:type="paragraph" w:styleId="Rodap">
    <w:name w:val="footer"/>
    <w:basedOn w:val="Normal"/>
    <w:link w:val="RodapChar"/>
    <w:uiPriority w:val="99"/>
    <w:unhideWhenUsed/>
    <w:rsid w:val="00800B56"/>
    <w:pPr>
      <w:tabs>
        <w:tab w:val="center" w:pos="4252"/>
        <w:tab w:val="right" w:pos="8504"/>
      </w:tabs>
    </w:pPr>
  </w:style>
  <w:style w:type="character" w:customStyle="1" w:styleId="RodapChar">
    <w:name w:val="Rodapé Char"/>
    <w:basedOn w:val="Fontepargpadro"/>
    <w:link w:val="Rodap"/>
    <w:uiPriority w:val="99"/>
    <w:rsid w:val="00800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69023">
      <w:bodyDiv w:val="1"/>
      <w:marLeft w:val="0"/>
      <w:marRight w:val="0"/>
      <w:marTop w:val="0"/>
      <w:marBottom w:val="0"/>
      <w:divBdr>
        <w:top w:val="none" w:sz="0" w:space="0" w:color="auto"/>
        <w:left w:val="none" w:sz="0" w:space="0" w:color="auto"/>
        <w:bottom w:val="none" w:sz="0" w:space="0" w:color="auto"/>
        <w:right w:val="none" w:sz="0" w:space="0" w:color="auto"/>
      </w:divBdr>
    </w:div>
    <w:div w:id="211041648">
      <w:bodyDiv w:val="1"/>
      <w:marLeft w:val="0"/>
      <w:marRight w:val="0"/>
      <w:marTop w:val="0"/>
      <w:marBottom w:val="0"/>
      <w:divBdr>
        <w:top w:val="none" w:sz="0" w:space="0" w:color="auto"/>
        <w:left w:val="none" w:sz="0" w:space="0" w:color="auto"/>
        <w:bottom w:val="none" w:sz="0" w:space="0" w:color="auto"/>
        <w:right w:val="none" w:sz="0" w:space="0" w:color="auto"/>
      </w:divBdr>
    </w:div>
    <w:div w:id="211814659">
      <w:bodyDiv w:val="1"/>
      <w:marLeft w:val="0"/>
      <w:marRight w:val="0"/>
      <w:marTop w:val="0"/>
      <w:marBottom w:val="0"/>
      <w:divBdr>
        <w:top w:val="none" w:sz="0" w:space="0" w:color="auto"/>
        <w:left w:val="none" w:sz="0" w:space="0" w:color="auto"/>
        <w:bottom w:val="none" w:sz="0" w:space="0" w:color="auto"/>
        <w:right w:val="none" w:sz="0" w:space="0" w:color="auto"/>
      </w:divBdr>
    </w:div>
    <w:div w:id="247858603">
      <w:bodyDiv w:val="1"/>
      <w:marLeft w:val="0"/>
      <w:marRight w:val="0"/>
      <w:marTop w:val="0"/>
      <w:marBottom w:val="0"/>
      <w:divBdr>
        <w:top w:val="none" w:sz="0" w:space="0" w:color="auto"/>
        <w:left w:val="none" w:sz="0" w:space="0" w:color="auto"/>
        <w:bottom w:val="none" w:sz="0" w:space="0" w:color="auto"/>
        <w:right w:val="none" w:sz="0" w:space="0" w:color="auto"/>
      </w:divBdr>
    </w:div>
    <w:div w:id="563226674">
      <w:bodyDiv w:val="1"/>
      <w:marLeft w:val="0"/>
      <w:marRight w:val="0"/>
      <w:marTop w:val="0"/>
      <w:marBottom w:val="0"/>
      <w:divBdr>
        <w:top w:val="none" w:sz="0" w:space="0" w:color="auto"/>
        <w:left w:val="none" w:sz="0" w:space="0" w:color="auto"/>
        <w:bottom w:val="none" w:sz="0" w:space="0" w:color="auto"/>
        <w:right w:val="none" w:sz="0" w:space="0" w:color="auto"/>
      </w:divBdr>
      <w:divsChild>
        <w:div w:id="1015116088">
          <w:marLeft w:val="0"/>
          <w:marRight w:val="0"/>
          <w:marTop w:val="0"/>
          <w:marBottom w:val="0"/>
          <w:divBdr>
            <w:top w:val="none" w:sz="0" w:space="0" w:color="auto"/>
            <w:left w:val="none" w:sz="0" w:space="0" w:color="auto"/>
            <w:bottom w:val="none" w:sz="0" w:space="0" w:color="auto"/>
            <w:right w:val="none" w:sz="0" w:space="0" w:color="auto"/>
          </w:divBdr>
        </w:div>
      </w:divsChild>
    </w:div>
    <w:div w:id="1766732048">
      <w:bodyDiv w:val="1"/>
      <w:marLeft w:val="0"/>
      <w:marRight w:val="0"/>
      <w:marTop w:val="0"/>
      <w:marBottom w:val="0"/>
      <w:divBdr>
        <w:top w:val="none" w:sz="0" w:space="0" w:color="auto"/>
        <w:left w:val="none" w:sz="0" w:space="0" w:color="auto"/>
        <w:bottom w:val="none" w:sz="0" w:space="0" w:color="auto"/>
        <w:right w:val="none" w:sz="0" w:space="0" w:color="auto"/>
      </w:divBdr>
    </w:div>
    <w:div w:id="211408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pt.wikipedia.org/wiki/Amazona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t.wikipedia.org/wiki/Roraim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t.wikipedia.org/wiki/Amap%C3%A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t.wikipedia.org/wiki/Acre" TargetMode="External"/><Relationship Id="rId20" Type="http://schemas.openxmlformats.org/officeDocument/2006/relationships/hyperlink" Target="https://pt.wikipedia.org/wiki/Rond%C3%B4n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undoeducacao.uol.com.br/geografia/desmatamento.htm" TargetMode="External"/><Relationship Id="rId5" Type="http://schemas.openxmlformats.org/officeDocument/2006/relationships/webSettings" Target="webSettings.xml"/><Relationship Id="rId15" Type="http://schemas.openxmlformats.org/officeDocument/2006/relationships/hyperlink" Target="https://escolakids.uol.com.br/floresta-amazonica.htm" TargetMode="External"/><Relationship Id="rId23" Type="http://schemas.openxmlformats.org/officeDocument/2006/relationships/hyperlink" Target="https://mundoeducacao.uol.com.br/geografia/pecuaria.htm" TargetMode="External"/><Relationship Id="rId10" Type="http://schemas.openxmlformats.org/officeDocument/2006/relationships/hyperlink" Target="http://clebinho.pro.br/wp/wp-content/uploads/2015/10/image052-1.gif" TargetMode="External"/><Relationship Id="rId19" Type="http://schemas.openxmlformats.org/officeDocument/2006/relationships/hyperlink" Target="https://pt.wikipedia.org/wiki/Par%C3%A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pt.wikipedia.org/wiki/Tocant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D9E1E-8DF9-475B-B4D5-35779489D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1876</Words>
  <Characters>10131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CEMP - Centro Educacional Marapendi</vt:lpstr>
    </vt:vector>
  </TitlesOfParts>
  <Company>Hewlett-Packard Company</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CEMP - Centro Educacional Marapendi</dc:title>
  <dc:creator>CEMP</dc:creator>
  <cp:lastModifiedBy>Ubiraci Singulani Ribeiro Marques</cp:lastModifiedBy>
  <cp:revision>2</cp:revision>
  <cp:lastPrinted>2024-02-08T10:53:00Z</cp:lastPrinted>
  <dcterms:created xsi:type="dcterms:W3CDTF">2024-11-05T01:09:00Z</dcterms:created>
  <dcterms:modified xsi:type="dcterms:W3CDTF">2024-11-05T01:09:00Z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ICV">
    <vt:lpwstr>089d028ad49a4c1daf771118661d28bb</vt:lpwstr>
  </property>
</Properties>
</file>