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11DC794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3C2AFE">
        <w:rPr>
          <w:b/>
        </w:rPr>
        <w:t>28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371648">
        <w:rPr>
          <w:b/>
        </w:rPr>
        <w:t>08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0F62308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Leia a tirinha e resolva às questões 1 – 5:</w:t>
      </w:r>
    </w:p>
    <w:p w14:paraId="6EBBA97F" w14:textId="2EC5BDCE" w:rsidR="003C2AFE" w:rsidRDefault="003C2AFE" w:rsidP="00D60E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FEB16B" wp14:editId="63FAFCEB">
            <wp:extent cx="5191809" cy="1695450"/>
            <wp:effectExtent l="0" t="0" r="889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0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5A08" w14:textId="2EFDC8B6" w:rsid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57AC286C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1. Quais os artigos que aparecem no primeiro quadrinho? Eles são definidos ou indefinidos?</w:t>
      </w:r>
    </w:p>
    <w:p w14:paraId="0297A3F6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________________________________</w:t>
      </w:r>
    </w:p>
    <w:p w14:paraId="0E79C27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7025847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2. No trecho: “... quando </w:t>
      </w:r>
      <w:r w:rsidRPr="003C2AFE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3C2AFE">
        <w:rPr>
          <w:rFonts w:ascii="Arial" w:hAnsi="Arial" w:cs="Arial"/>
          <w:sz w:val="22"/>
          <w:szCs w:val="22"/>
        </w:rPr>
        <w:t> batalha...”, a função do artigo destacado é:</w:t>
      </w:r>
    </w:p>
    <w:p w14:paraId="6A573C57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caracterizar o substantivo.</w:t>
      </w:r>
    </w:p>
    <w:p w14:paraId="2FB2CC85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quantificar o substantivo.</w:t>
      </w:r>
    </w:p>
    <w:p w14:paraId="795CC7E7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c) determinar o substantivo.</w:t>
      </w:r>
    </w:p>
    <w:p w14:paraId="776DF4F5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d) substituir uma palavra.</w:t>
      </w:r>
    </w:p>
    <w:p w14:paraId="505B4793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58D5B3E2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3. Localize o artigo do último quadrinho. Ele é classificado como definido ou indefinido?</w:t>
      </w:r>
    </w:p>
    <w:p w14:paraId="1962CB02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_________________________________</w:t>
      </w:r>
    </w:p>
    <w:p w14:paraId="7E12C066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306BFD7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4. Qual a função desse artigo no último quadrinho?</w:t>
      </w:r>
    </w:p>
    <w:p w14:paraId="39E8AF1A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Especificar o tipo de ofensiva liderado por Eddie.</w:t>
      </w:r>
    </w:p>
    <w:p w14:paraId="2E925A9A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Mostrar especificamente qual ataque Eddie sofreu.</w:t>
      </w:r>
    </w:p>
    <w:p w14:paraId="3FAA9DD6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c) Revelar a característica da agressão sofrida por Eddie. </w:t>
      </w:r>
    </w:p>
    <w:p w14:paraId="0F75F70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d) Referir-se de forma imprecisa o ataque liderado por ele.</w:t>
      </w:r>
    </w:p>
    <w:p w14:paraId="3B93A589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2A423D41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5. Eddie Sortudo é o melhor amigo de Hagar e faz parte dos guerreiros Vikings. Na tirinha, é possível concluir que Eddie Sortudo:</w:t>
      </w:r>
    </w:p>
    <w:p w14:paraId="4A34C13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ataca sempre de frente.</w:t>
      </w:r>
    </w:p>
    <w:p w14:paraId="64E4B28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costuma fugir do combate.</w:t>
      </w:r>
    </w:p>
    <w:p w14:paraId="34A16EDC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c) lidera sempre os ataques.</w:t>
      </w:r>
    </w:p>
    <w:p w14:paraId="3026BFE5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d) nunca vence uma guerra.</w:t>
      </w:r>
    </w:p>
    <w:p w14:paraId="599C8317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645DED75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026B951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Leia a tirinha e responda às questões:</w:t>
      </w:r>
    </w:p>
    <w:p w14:paraId="74448426" w14:textId="2C856469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469CA4B" wp14:editId="6F8E15E0">
            <wp:extent cx="4752975" cy="1512636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51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A75D" w14:textId="77777777" w:rsid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38EA2085" w14:textId="77777777" w:rsid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08EE68C2" w14:textId="77777777" w:rsid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3D35972B" w14:textId="77777777" w:rsid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4BF52B68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12B7411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lastRenderedPageBreak/>
        <w:t>6. No primeiro quadrinho, o texto escrito por Snoopy revela que a noite da história:</w:t>
      </w:r>
    </w:p>
    <w:p w14:paraId="1B4848C7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é indeterminada para quem lê.</w:t>
      </w:r>
    </w:p>
    <w:p w14:paraId="3F1CA9B9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é conhecida pelo leitor e autor.</w:t>
      </w:r>
    </w:p>
    <w:p w14:paraId="49A7F739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c) é específica e comum a todos. </w:t>
      </w:r>
    </w:p>
    <w:p w14:paraId="4BC4177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d) pode ser marcada no calendário. </w:t>
      </w:r>
    </w:p>
    <w:p w14:paraId="3CC49D80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5DDB019A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7. No trecho: “</w:t>
      </w:r>
      <w:r w:rsidRPr="003C2AFE">
        <w:rPr>
          <w:rFonts w:ascii="Arial" w:hAnsi="Arial" w:cs="Arial"/>
          <w:b/>
          <w:bCs/>
          <w:sz w:val="22"/>
          <w:szCs w:val="22"/>
        </w:rPr>
        <w:t>o problema</w:t>
      </w:r>
      <w:r w:rsidRPr="003C2AFE">
        <w:rPr>
          <w:rFonts w:ascii="Arial" w:hAnsi="Arial" w:cs="Arial"/>
          <w:sz w:val="22"/>
          <w:szCs w:val="22"/>
        </w:rPr>
        <w:t>” (segundo quadrinho) mostra que a menina:</w:t>
      </w:r>
    </w:p>
    <w:p w14:paraId="35D96370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não sabe especificar esse problema.</w:t>
      </w:r>
    </w:p>
    <w:p w14:paraId="6FC8882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trata de algo que já sabe o que seria.</w:t>
      </w:r>
    </w:p>
    <w:p w14:paraId="7B1BBFB7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c) desconhece o problema das histórias.</w:t>
      </w:r>
    </w:p>
    <w:p w14:paraId="7296CC62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d) fala do problema de forma generalizada.</w:t>
      </w:r>
    </w:p>
    <w:p w14:paraId="1E2BC40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100B7D09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8. Caso o Snoopy quisesse especificar a noite, ou seja, mostrar para o leitor que a história ocorreu numa noite definida e conhecida por ele e pelo leitor, como deveria ser a reescrita do trecho do primeiro quadrinho?</w:t>
      </w:r>
    </w:p>
    <w:p w14:paraId="23C882DC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____________________________</w:t>
      </w:r>
    </w:p>
    <w:p w14:paraId="5E50FB6D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63CA65B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9. Os artigos definidos podem sofrer contração com as preposições </w:t>
      </w:r>
      <w:r w:rsidRPr="003C2AFE">
        <w:rPr>
          <w:rFonts w:ascii="Arial" w:hAnsi="Arial" w:cs="Arial"/>
          <w:b/>
          <w:bCs/>
          <w:sz w:val="22"/>
          <w:szCs w:val="22"/>
        </w:rPr>
        <w:t>em</w:t>
      </w:r>
      <w:r w:rsidRPr="003C2AFE">
        <w:rPr>
          <w:rFonts w:ascii="Arial" w:hAnsi="Arial" w:cs="Arial"/>
          <w:sz w:val="22"/>
          <w:szCs w:val="22"/>
        </w:rPr>
        <w:t>, </w:t>
      </w:r>
      <w:r w:rsidRPr="003C2AFE">
        <w:rPr>
          <w:rFonts w:ascii="Arial" w:hAnsi="Arial" w:cs="Arial"/>
          <w:b/>
          <w:bCs/>
          <w:sz w:val="22"/>
          <w:szCs w:val="22"/>
        </w:rPr>
        <w:t>de</w:t>
      </w:r>
      <w:r w:rsidRPr="003C2AFE">
        <w:rPr>
          <w:rFonts w:ascii="Arial" w:hAnsi="Arial" w:cs="Arial"/>
          <w:sz w:val="22"/>
          <w:szCs w:val="22"/>
        </w:rPr>
        <w:t> e </w:t>
      </w:r>
      <w:r w:rsidRPr="003C2AFE">
        <w:rPr>
          <w:rFonts w:ascii="Arial" w:hAnsi="Arial" w:cs="Arial"/>
          <w:b/>
          <w:bCs/>
          <w:sz w:val="22"/>
          <w:szCs w:val="22"/>
        </w:rPr>
        <w:t>por</w:t>
      </w:r>
      <w:r w:rsidRPr="003C2AFE">
        <w:rPr>
          <w:rFonts w:ascii="Arial" w:hAnsi="Arial" w:cs="Arial"/>
          <w:sz w:val="22"/>
          <w:szCs w:val="22"/>
        </w:rPr>
        <w:t>, ficando, por exemplo: </w:t>
      </w:r>
      <w:r w:rsidRPr="003C2AFE">
        <w:rPr>
          <w:rFonts w:ascii="Arial" w:hAnsi="Arial" w:cs="Arial"/>
          <w:b/>
          <w:bCs/>
          <w:sz w:val="22"/>
          <w:szCs w:val="22"/>
        </w:rPr>
        <w:t>na</w:t>
      </w:r>
      <w:r w:rsidRPr="003C2AFE">
        <w:rPr>
          <w:rFonts w:ascii="Arial" w:hAnsi="Arial" w:cs="Arial"/>
          <w:sz w:val="22"/>
          <w:szCs w:val="22"/>
        </w:rPr>
        <w:t> (em + a), </w:t>
      </w:r>
      <w:r w:rsidRPr="003C2AFE">
        <w:rPr>
          <w:rFonts w:ascii="Arial" w:hAnsi="Arial" w:cs="Arial"/>
          <w:b/>
          <w:bCs/>
          <w:sz w:val="22"/>
          <w:szCs w:val="22"/>
        </w:rPr>
        <w:t>da</w:t>
      </w:r>
      <w:r w:rsidRPr="003C2AFE">
        <w:rPr>
          <w:rFonts w:ascii="Arial" w:hAnsi="Arial" w:cs="Arial"/>
          <w:sz w:val="22"/>
          <w:szCs w:val="22"/>
        </w:rPr>
        <w:t> (de + a) e </w:t>
      </w:r>
      <w:r w:rsidRPr="003C2AFE">
        <w:rPr>
          <w:rFonts w:ascii="Arial" w:hAnsi="Arial" w:cs="Arial"/>
          <w:b/>
          <w:bCs/>
          <w:sz w:val="22"/>
          <w:szCs w:val="22"/>
        </w:rPr>
        <w:t>pela</w:t>
      </w:r>
      <w:r w:rsidRPr="003C2AFE">
        <w:rPr>
          <w:rFonts w:ascii="Arial" w:hAnsi="Arial" w:cs="Arial"/>
          <w:sz w:val="22"/>
          <w:szCs w:val="22"/>
        </w:rPr>
        <w:t> (por + a) e suas variações. De acordo com essas informações, responda:</w:t>
      </w:r>
    </w:p>
    <w:p w14:paraId="66AC93D0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05AF8236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Qual a contração (preposição e artigo) está presente na tirinha acima? Como é a sua composição sem a contração?</w:t>
      </w:r>
    </w:p>
    <w:p w14:paraId="3922F775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_____________________________</w:t>
      </w:r>
    </w:p>
    <w:p w14:paraId="0D7C12EE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6BEEFC9D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4A5E102A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Sublinhe as contrações (preposição e artigo) das frases abaixo e assinale a alternativa cuja frase está </w:t>
      </w:r>
      <w:r w:rsidRPr="003C2AFE">
        <w:rPr>
          <w:rFonts w:ascii="Arial" w:hAnsi="Arial" w:cs="Arial"/>
          <w:b/>
          <w:bCs/>
          <w:sz w:val="22"/>
          <w:szCs w:val="22"/>
        </w:rPr>
        <w:t>INADEQUADA</w:t>
      </w:r>
      <w:r w:rsidRPr="003C2AFE">
        <w:rPr>
          <w:rFonts w:ascii="Arial" w:hAnsi="Arial" w:cs="Arial"/>
          <w:sz w:val="22"/>
          <w:szCs w:val="22"/>
        </w:rPr>
        <w:t>.</w:t>
      </w:r>
    </w:p>
    <w:p w14:paraId="159F024A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(   ) Preciso do seu celular.</w:t>
      </w:r>
    </w:p>
    <w:p w14:paraId="10277AF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(   ) Vou pela a estrada de terra.</w:t>
      </w:r>
    </w:p>
    <w:p w14:paraId="55A63F42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(   ) Ele acredita na mentira dele.</w:t>
      </w:r>
    </w:p>
    <w:p w14:paraId="65D5B0C6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(   ) Juntos pela vida saudável. </w:t>
      </w:r>
    </w:p>
    <w:p w14:paraId="51EB880D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53CF38A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Leia e resolva:</w:t>
      </w:r>
    </w:p>
    <w:p w14:paraId="4FBE62DF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 </w:t>
      </w:r>
    </w:p>
    <w:p w14:paraId="55E3E1EC" w14:textId="64E62A4E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CF1D949" wp14:editId="253BBDE7">
            <wp:extent cx="4895850" cy="1594648"/>
            <wp:effectExtent l="0" t="0" r="0" b="571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59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137E" w14:textId="77777777" w:rsid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225EFD91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10. A construção do humor da tirinha se dá a partir do uso de artigos. Quais são esses artigos?</w:t>
      </w:r>
    </w:p>
    <w:p w14:paraId="31326D8E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_____________________________</w:t>
      </w:r>
    </w:p>
    <w:p w14:paraId="76A1BE2B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360972CE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11. Na fala da personagem no primeiro quadrinho, conforme o uso do artigo indefinido, subentende-se que: </w:t>
      </w:r>
    </w:p>
    <w:p w14:paraId="238613FE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a) algum cachorro desconhecido deseja entrar.</w:t>
      </w:r>
    </w:p>
    <w:p w14:paraId="69B9B1DD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b) a menina conhece o cachorro que está fora.</w:t>
      </w:r>
    </w:p>
    <w:p w14:paraId="13E96D2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c) o cachorro é muito querido pela menina.</w:t>
      </w:r>
    </w:p>
    <w:p w14:paraId="7D0CA93C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d) o cachorro é orgulho, portanto, deve ficar fora.</w:t>
      </w:r>
    </w:p>
    <w:p w14:paraId="69C5549C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524BE194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12. O que a resposta do Snoopy no segundo quadrinho, rebatendo a fala da garota, revela?</w:t>
      </w:r>
    </w:p>
    <w:p w14:paraId="4419BCBD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  <w:r w:rsidRPr="003C2AFE">
        <w:rPr>
          <w:rFonts w:ascii="Arial" w:hAnsi="Arial" w:cs="Arial"/>
          <w:sz w:val="22"/>
          <w:szCs w:val="22"/>
        </w:rPr>
        <w:t>______________________________</w:t>
      </w:r>
    </w:p>
    <w:p w14:paraId="5909C5DB" w14:textId="77777777" w:rsidR="00D60E97" w:rsidRPr="003C2AFE" w:rsidRDefault="00D60E97" w:rsidP="003C2AFE">
      <w:pPr>
        <w:rPr>
          <w:rFonts w:ascii="Arial" w:hAnsi="Arial" w:cs="Arial"/>
          <w:sz w:val="22"/>
          <w:szCs w:val="22"/>
        </w:rPr>
      </w:pPr>
    </w:p>
    <w:sectPr w:rsidR="00D60E97" w:rsidRPr="003C2AFE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28C8" w14:textId="77777777" w:rsidR="00191F0E" w:rsidRDefault="00191F0E" w:rsidP="008C3103">
      <w:r>
        <w:separator/>
      </w:r>
    </w:p>
  </w:endnote>
  <w:endnote w:type="continuationSeparator" w:id="0">
    <w:p w14:paraId="571B445D" w14:textId="77777777" w:rsidR="00191F0E" w:rsidRDefault="00191F0E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6ED7" w14:textId="77777777" w:rsidR="00191F0E" w:rsidRDefault="00191F0E" w:rsidP="008C3103">
      <w:r>
        <w:separator/>
      </w:r>
    </w:p>
  </w:footnote>
  <w:footnote w:type="continuationSeparator" w:id="0">
    <w:p w14:paraId="7E3BD02D" w14:textId="77777777" w:rsidR="00191F0E" w:rsidRDefault="00191F0E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80391">
    <w:abstractNumId w:val="29"/>
  </w:num>
  <w:num w:numId="2" w16cid:durableId="643391871">
    <w:abstractNumId w:val="8"/>
  </w:num>
  <w:num w:numId="3" w16cid:durableId="589894683">
    <w:abstractNumId w:val="18"/>
  </w:num>
  <w:num w:numId="4" w16cid:durableId="1187407012">
    <w:abstractNumId w:val="15"/>
  </w:num>
  <w:num w:numId="5" w16cid:durableId="1513884209">
    <w:abstractNumId w:val="10"/>
  </w:num>
  <w:num w:numId="6" w16cid:durableId="746684025">
    <w:abstractNumId w:val="3"/>
  </w:num>
  <w:num w:numId="7" w16cid:durableId="1437409186">
    <w:abstractNumId w:val="25"/>
  </w:num>
  <w:num w:numId="8" w16cid:durableId="187842349">
    <w:abstractNumId w:val="16"/>
  </w:num>
  <w:num w:numId="9" w16cid:durableId="1137987267">
    <w:abstractNumId w:val="7"/>
  </w:num>
  <w:num w:numId="10" w16cid:durableId="206188631">
    <w:abstractNumId w:val="5"/>
  </w:num>
  <w:num w:numId="11" w16cid:durableId="1096707227">
    <w:abstractNumId w:val="11"/>
  </w:num>
  <w:num w:numId="12" w16cid:durableId="2070641521">
    <w:abstractNumId w:val="14"/>
  </w:num>
  <w:num w:numId="13" w16cid:durableId="1025987635">
    <w:abstractNumId w:val="28"/>
  </w:num>
  <w:num w:numId="14" w16cid:durableId="1407799805">
    <w:abstractNumId w:val="21"/>
  </w:num>
  <w:num w:numId="15" w16cid:durableId="1352729963">
    <w:abstractNumId w:val="6"/>
  </w:num>
  <w:num w:numId="16" w16cid:durableId="762453184">
    <w:abstractNumId w:val="0"/>
  </w:num>
  <w:num w:numId="17" w16cid:durableId="1293366164">
    <w:abstractNumId w:val="4"/>
  </w:num>
  <w:num w:numId="18" w16cid:durableId="170263932">
    <w:abstractNumId w:val="23"/>
  </w:num>
  <w:num w:numId="19" w16cid:durableId="1995642637">
    <w:abstractNumId w:val="20"/>
  </w:num>
  <w:num w:numId="20" w16cid:durableId="1291014709">
    <w:abstractNumId w:val="17"/>
  </w:num>
  <w:num w:numId="21" w16cid:durableId="896089511">
    <w:abstractNumId w:val="13"/>
  </w:num>
  <w:num w:numId="22" w16cid:durableId="1066149765">
    <w:abstractNumId w:val="9"/>
  </w:num>
  <w:num w:numId="23" w16cid:durableId="913129594">
    <w:abstractNumId w:val="26"/>
  </w:num>
  <w:num w:numId="24" w16cid:durableId="106317880">
    <w:abstractNumId w:val="27"/>
  </w:num>
  <w:num w:numId="25" w16cid:durableId="1856915324">
    <w:abstractNumId w:val="2"/>
  </w:num>
  <w:num w:numId="26" w16cid:durableId="1420172479">
    <w:abstractNumId w:val="12"/>
  </w:num>
  <w:num w:numId="27" w16cid:durableId="369767247">
    <w:abstractNumId w:val="24"/>
  </w:num>
  <w:num w:numId="28" w16cid:durableId="2068458506">
    <w:abstractNumId w:val="1"/>
  </w:num>
  <w:num w:numId="29" w16cid:durableId="1205286784">
    <w:abstractNumId w:val="22"/>
  </w:num>
  <w:num w:numId="30" w16cid:durableId="80481359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648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2CAC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0E97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5800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4D20023A-0620-4E9D-A8E9-2F14744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8EFC-A701-46D0-ACEE-05DB2178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2024-08-26T12:21:00Z</dcterms:created>
  <dcterms:modified xsi:type="dcterms:W3CDTF">2024-08-26T12:21:00Z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