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FAC73" w14:textId="49D5A3C4" w:rsidR="00851408" w:rsidRPr="00374337" w:rsidRDefault="00851408" w:rsidP="00D974A4">
      <w:pPr>
        <w:pStyle w:val="Ttulo1"/>
        <w:spacing w:line="360" w:lineRule="auto"/>
        <w:rPr>
          <w:sz w:val="24"/>
          <w:szCs w:val="24"/>
        </w:rPr>
      </w:pPr>
      <w:r w:rsidRPr="003748A1">
        <w:rPr>
          <w:szCs w:val="28"/>
        </w:rPr>
        <w:t>CEMP – Centro Educacional Marapendi</w:t>
      </w:r>
    </w:p>
    <w:p w14:paraId="26BB193C" w14:textId="104F9705" w:rsidR="008F18E8" w:rsidRPr="00BD30B6" w:rsidRDefault="008F18E8" w:rsidP="00260050">
      <w:pPr>
        <w:spacing w:line="360" w:lineRule="auto"/>
        <w:jc w:val="center"/>
        <w:rPr>
          <w:b/>
          <w:bCs/>
        </w:rPr>
      </w:pPr>
      <w:r w:rsidRPr="00BD30B6">
        <w:rPr>
          <w:b/>
          <w:bCs/>
        </w:rPr>
        <w:t>GABARITO</w:t>
      </w:r>
    </w:p>
    <w:p w14:paraId="5F0F9545" w14:textId="77777777" w:rsidR="008F18E8" w:rsidRDefault="008F18E8" w:rsidP="00260050">
      <w:pPr>
        <w:spacing w:line="360" w:lineRule="auto"/>
        <w:jc w:val="center"/>
      </w:pPr>
    </w:p>
    <w:p w14:paraId="26CFAC76" w14:textId="72C3DD59" w:rsidR="00A710D3" w:rsidRPr="009B43F4" w:rsidRDefault="00F0171C" w:rsidP="00260050">
      <w:pPr>
        <w:spacing w:line="360" w:lineRule="auto"/>
        <w:jc w:val="center"/>
      </w:pPr>
      <w:r>
        <w:rPr>
          <w:noProof/>
        </w:rPr>
        <mc:AlternateContent>
          <mc:Choice Requires="wpg">
            <w:drawing>
              <wp:anchor distT="0" distB="0" distL="114300" distR="114300" simplePos="0" relativeHeight="251657216" behindDoc="0" locked="0" layoutInCell="1" allowOverlap="1" wp14:anchorId="26CFACA7" wp14:editId="26CFACA8">
                <wp:simplePos x="0" y="0"/>
                <wp:positionH relativeFrom="column">
                  <wp:posOffset>-100965</wp:posOffset>
                </wp:positionH>
                <wp:positionV relativeFrom="paragraph">
                  <wp:posOffset>135255</wp:posOffset>
                </wp:positionV>
                <wp:extent cx="6908800" cy="304800"/>
                <wp:effectExtent l="13335" t="11430" r="12065" b="17145"/>
                <wp:wrapNone/>
                <wp:docPr id="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304800"/>
                          <a:chOff x="500" y="2547"/>
                          <a:chExt cx="10800" cy="540"/>
                        </a:xfrm>
                      </wpg:grpSpPr>
                      <wps:wsp>
                        <wps:cNvPr id="2" name="Text Box 84"/>
                        <wps:cNvSpPr txBox="1">
                          <a:spLocks noChangeArrowheads="1"/>
                        </wps:cNvSpPr>
                        <wps:spPr bwMode="auto">
                          <a:xfrm>
                            <a:off x="1909" y="2649"/>
                            <a:ext cx="93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6CFACA9" w14:textId="5EC2537A" w:rsidR="00260050" w:rsidRPr="00851408" w:rsidRDefault="000E4708" w:rsidP="000E4708">
                              <w:pPr>
                                <w:jc w:val="center"/>
                                <w:rPr>
                                  <w:rFonts w:ascii="Franklin Gothic Medium" w:hAnsi="Franklin Gothic Medium" w:cs="Arial"/>
                                  <w:b/>
                                </w:rPr>
                              </w:pPr>
                              <w:r>
                                <w:rPr>
                                  <w:rFonts w:ascii="Franklin Gothic Medium" w:hAnsi="Franklin Gothic Medium" w:cs="Arial"/>
                                  <w:b/>
                                  <w:sz w:val="22"/>
                                  <w:szCs w:val="22"/>
                                </w:rPr>
                                <w:t xml:space="preserve">GABARITO DO </w:t>
                              </w:r>
                              <w:r w:rsidR="00BD30B6">
                                <w:rPr>
                                  <w:rFonts w:ascii="Franklin Gothic Medium" w:hAnsi="Franklin Gothic Medium" w:cs="Arial"/>
                                  <w:b/>
                                  <w:sz w:val="22"/>
                                  <w:szCs w:val="22"/>
                                </w:rPr>
                                <w:t>2</w:t>
                              </w:r>
                              <w:r>
                                <w:rPr>
                                  <w:rFonts w:ascii="Franklin Gothic Medium" w:hAnsi="Franklin Gothic Medium" w:cs="Arial"/>
                                  <w:b/>
                                  <w:sz w:val="22"/>
                                  <w:szCs w:val="22"/>
                                </w:rPr>
                                <w:t>° QUESTIONÁRIO</w:t>
                              </w:r>
                              <w:r w:rsidR="00A3704C">
                                <w:rPr>
                                  <w:rFonts w:ascii="Franklin Gothic Medium" w:hAnsi="Franklin Gothic Medium" w:cs="Arial"/>
                                  <w:b/>
                                  <w:sz w:val="22"/>
                                  <w:szCs w:val="22"/>
                                </w:rPr>
                                <w:t xml:space="preserve"> </w:t>
                              </w:r>
                              <w:r w:rsidR="0064540C" w:rsidRPr="00374337">
                                <w:rPr>
                                  <w:rFonts w:ascii="Franklin Gothic Medium" w:hAnsi="Franklin Gothic Medium" w:cs="Arial"/>
                                  <w:b/>
                                  <w:sz w:val="22"/>
                                  <w:szCs w:val="22"/>
                                </w:rPr>
                                <w:t>DE</w:t>
                              </w:r>
                              <w:r w:rsidR="00E96882">
                                <w:rPr>
                                  <w:rFonts w:ascii="Franklin Gothic Medium" w:hAnsi="Franklin Gothic Medium" w:cs="Arial"/>
                                  <w:b/>
                                  <w:sz w:val="22"/>
                                  <w:szCs w:val="22"/>
                                </w:rPr>
                                <w:t xml:space="preserve"> </w:t>
                              </w:r>
                              <w:r w:rsidR="00E96882" w:rsidRPr="00E96882">
                                <w:rPr>
                                  <w:rFonts w:ascii="Franklin Gothic Medium" w:hAnsi="Franklin Gothic Medium" w:cs="Arial"/>
                                  <w:b/>
                                  <w:color w:val="FF0000"/>
                                  <w:sz w:val="22"/>
                                  <w:szCs w:val="22"/>
                                </w:rPr>
                                <w:t>HISTÓRIA</w:t>
                              </w:r>
                              <w:r w:rsidR="005A57B8">
                                <w:rPr>
                                  <w:rFonts w:ascii="Franklin Gothic Medium" w:hAnsi="Franklin Gothic Medium" w:cs="Arial"/>
                                  <w:b/>
                                  <w:sz w:val="22"/>
                                  <w:szCs w:val="22"/>
                                </w:rPr>
                                <w:t xml:space="preserve">        1</w:t>
                              </w:r>
                              <w:r w:rsidR="00374337" w:rsidRPr="00374337">
                                <w:rPr>
                                  <w:rFonts w:ascii="Franklin Gothic Medium" w:hAnsi="Franklin Gothic Medium" w:cs="Arial"/>
                                  <w:b/>
                                  <w:sz w:val="22"/>
                                  <w:szCs w:val="22"/>
                                </w:rPr>
                                <w:t>º Bimestre</w:t>
                              </w:r>
                            </w:p>
                            <w:p w14:paraId="26CFACAA" w14:textId="77777777" w:rsidR="00260050" w:rsidRPr="00851408" w:rsidRDefault="00260050" w:rsidP="00260050">
                              <w:pPr>
                                <w:jc w:val="center"/>
                              </w:pPr>
                            </w:p>
                          </w:txbxContent>
                        </wps:txbx>
                        <wps:bodyPr rot="0" vert="horz" wrap="square" lIns="91440" tIns="45720" rIns="91440" bIns="45720" anchor="t" anchorCtr="0" upright="1">
                          <a:noAutofit/>
                        </wps:bodyPr>
                      </wps:wsp>
                      <wps:wsp>
                        <wps:cNvPr id="3" name="Line 89"/>
                        <wps:cNvCnPr>
                          <a:cxnSpLocks noChangeShapeType="1"/>
                        </wps:cNvCnPr>
                        <wps:spPr bwMode="auto">
                          <a:xfrm>
                            <a:off x="500" y="254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90"/>
                        <wps:cNvCnPr>
                          <a:cxnSpLocks noChangeShapeType="1"/>
                        </wps:cNvCnPr>
                        <wps:spPr bwMode="auto">
                          <a:xfrm>
                            <a:off x="500" y="308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CFACA7" id="Group 91" o:spid="_x0000_s1026" style="position:absolute;left:0;text-align:left;margin-left:-7.95pt;margin-top:10.65pt;width:544pt;height:24pt;z-index:251657216"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">
                <v:shapetype id="_x0000_t202" coordsize="21600,21600" o:spt="202" path="m,l,21600r21600,l21600,xe">
                  <v:stroke joinstyle="miter"/>
                  <v:path gradientshapeok="t" o:connecttype="rect"/>
                </v:shapetype>
                <v:shape id="Text Box 84" o:spid="_x0000_s1027" type="#_x0000_t202" style="position:absolute;left:1909;top:2649;width:936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" filled="f" stroked="f" strokeweight="1.5pt">
                  <v:textbox>
                    <w:txbxContent>
                      <w:p w14:paraId="26CFACA9" w14:textId="5EC2537A" w:rsidR="00260050" w:rsidRPr="00851408" w:rsidRDefault="000E4708" w:rsidP="000E4708">
                        <w:pPr>
                          <w:jc w:val="center"/>
                          <w:rPr>
                            <w:rFonts w:ascii="Franklin Gothic Medium" w:hAnsi="Franklin Gothic Medium" w:cs="Arial"/>
                            <w:b/>
                          </w:rPr>
                        </w:pPr>
                        <w:r>
                          <w:rPr>
                            <w:rFonts w:ascii="Franklin Gothic Medium" w:hAnsi="Franklin Gothic Medium" w:cs="Arial"/>
                            <w:b/>
                            <w:sz w:val="22"/>
                            <w:szCs w:val="22"/>
                          </w:rPr>
                          <w:t xml:space="preserve">GABARITO DO </w:t>
                        </w:r>
                        <w:r w:rsidR="00BD30B6">
                          <w:rPr>
                            <w:rFonts w:ascii="Franklin Gothic Medium" w:hAnsi="Franklin Gothic Medium" w:cs="Arial"/>
                            <w:b/>
                            <w:sz w:val="22"/>
                            <w:szCs w:val="22"/>
                          </w:rPr>
                          <w:t>2</w:t>
                        </w:r>
                        <w:r>
                          <w:rPr>
                            <w:rFonts w:ascii="Franklin Gothic Medium" w:hAnsi="Franklin Gothic Medium" w:cs="Arial"/>
                            <w:b/>
                            <w:sz w:val="22"/>
                            <w:szCs w:val="22"/>
                          </w:rPr>
                          <w:t>° QUESTIONÁRIO</w:t>
                        </w:r>
                        <w:r w:rsidR="00A3704C">
                          <w:rPr>
                            <w:rFonts w:ascii="Franklin Gothic Medium" w:hAnsi="Franklin Gothic Medium" w:cs="Arial"/>
                            <w:b/>
                            <w:sz w:val="22"/>
                            <w:szCs w:val="22"/>
                          </w:rPr>
                          <w:t xml:space="preserve"> </w:t>
                        </w:r>
                        <w:r w:rsidR="0064540C" w:rsidRPr="00374337">
                          <w:rPr>
                            <w:rFonts w:ascii="Franklin Gothic Medium" w:hAnsi="Franklin Gothic Medium" w:cs="Arial"/>
                            <w:b/>
                            <w:sz w:val="22"/>
                            <w:szCs w:val="22"/>
                          </w:rPr>
                          <w:t>DE</w:t>
                        </w:r>
                        <w:r w:rsidR="00E96882">
                          <w:rPr>
                            <w:rFonts w:ascii="Franklin Gothic Medium" w:hAnsi="Franklin Gothic Medium" w:cs="Arial"/>
                            <w:b/>
                            <w:sz w:val="22"/>
                            <w:szCs w:val="22"/>
                          </w:rPr>
                          <w:t xml:space="preserve"> </w:t>
                        </w:r>
                        <w:r w:rsidR="00E96882" w:rsidRPr="00E96882">
                          <w:rPr>
                            <w:rFonts w:ascii="Franklin Gothic Medium" w:hAnsi="Franklin Gothic Medium" w:cs="Arial"/>
                            <w:b/>
                            <w:color w:val="FF0000"/>
                            <w:sz w:val="22"/>
                            <w:szCs w:val="22"/>
                          </w:rPr>
                          <w:t>HISTÓRIA</w:t>
                        </w:r>
                        <w:r w:rsidR="005A57B8">
                          <w:rPr>
                            <w:rFonts w:ascii="Franklin Gothic Medium" w:hAnsi="Franklin Gothic Medium" w:cs="Arial"/>
                            <w:b/>
                            <w:sz w:val="22"/>
                            <w:szCs w:val="22"/>
                          </w:rPr>
                          <w:t xml:space="preserve">        1</w:t>
                        </w:r>
                        <w:r w:rsidR="00374337" w:rsidRPr="00374337">
                          <w:rPr>
                            <w:rFonts w:ascii="Franklin Gothic Medium" w:hAnsi="Franklin Gothic Medium" w:cs="Arial"/>
                            <w:b/>
                            <w:sz w:val="22"/>
                            <w:szCs w:val="22"/>
                          </w:rPr>
                          <w:t>º Bimestre</w:t>
                        </w:r>
                      </w:p>
                      <w:p w14:paraId="26CFACAA" w14:textId="77777777" w:rsidR="00260050" w:rsidRPr="00851408" w:rsidRDefault="00260050" w:rsidP="00260050">
                        <w:pPr>
                          <w:jc w:val="center"/>
                        </w:pPr>
                      </w:p>
                    </w:txbxContent>
                  </v:textbox>
                </v:shape>
                <v:line id="Line 89"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90"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group>
            </w:pict>
          </mc:Fallback>
        </mc:AlternateContent>
      </w:r>
    </w:p>
    <w:p w14:paraId="26CFAC77" w14:textId="77777777" w:rsidR="00260050" w:rsidRPr="009B43F4" w:rsidRDefault="00260050" w:rsidP="00260050">
      <w:pPr>
        <w:spacing w:line="360" w:lineRule="auto"/>
        <w:jc w:val="center"/>
      </w:pPr>
    </w:p>
    <w:p w14:paraId="26CFAC78" w14:textId="77777777" w:rsidR="003601B9" w:rsidRPr="009B43F4" w:rsidRDefault="003601B9" w:rsidP="00AE06D7">
      <w:pPr>
        <w:tabs>
          <w:tab w:val="num" w:pos="720"/>
        </w:tabs>
        <w:jc w:val="center"/>
        <w:rPr>
          <w:b/>
        </w:rPr>
        <w:sectPr w:rsidR="003601B9" w:rsidRPr="009B43F4" w:rsidSect="009632B1">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26CFAC79" w14:textId="198BAAAD" w:rsidR="00D154D9" w:rsidRDefault="00D154D9" w:rsidP="00FC6F51">
      <w:pPr>
        <w:jc w:val="center"/>
        <w:rPr>
          <w:sz w:val="14"/>
          <w:szCs w:val="24"/>
        </w:rPr>
      </w:pPr>
    </w:p>
    <w:p w14:paraId="3F603357" w14:textId="0D871773" w:rsidR="00A73B9D" w:rsidRDefault="00A73B9D" w:rsidP="00BD30B6">
      <w:pPr>
        <w:pStyle w:val="PargrafodaLista"/>
        <w:numPr>
          <w:ilvl w:val="0"/>
          <w:numId w:val="11"/>
        </w:numPr>
        <w:jc w:val="both"/>
        <w:rPr>
          <w:sz w:val="24"/>
          <w:szCs w:val="24"/>
        </w:rPr>
      </w:pPr>
      <w:r>
        <w:rPr>
          <w:sz w:val="24"/>
          <w:szCs w:val="24"/>
        </w:rPr>
        <w:t>O Tratado de Versalhes foi o tratado assinado pelas potências europeias e que deu fim à Primeira Guerra Mundial em 1919. O tratado impôs pesadas compensações à Alemanha, e criou a República de Weimar, que substituiu o Império Alemão, que teve de lidar com uma forte crise econômica e desestabilização política.</w:t>
      </w:r>
    </w:p>
    <w:p w14:paraId="129B4204" w14:textId="4B6CC879" w:rsidR="00A73B9D" w:rsidRDefault="00A73B9D" w:rsidP="00BD30B6">
      <w:pPr>
        <w:pStyle w:val="PargrafodaLista"/>
        <w:numPr>
          <w:ilvl w:val="0"/>
          <w:numId w:val="11"/>
        </w:numPr>
        <w:jc w:val="both"/>
        <w:rPr>
          <w:sz w:val="24"/>
          <w:szCs w:val="24"/>
        </w:rPr>
      </w:pPr>
      <w:r>
        <w:rPr>
          <w:sz w:val="24"/>
          <w:szCs w:val="24"/>
        </w:rPr>
        <w:t>Foram propostas lançadas por Vladimir Lênin em meio à Revolução de Fevereiro de 1917, com o lema “Pão, paz e terra”. Nesse lema, buscava o fim da participação da Rússia na guerra, garantir a alimentação da população e realizar a reforma agrária.</w:t>
      </w:r>
    </w:p>
    <w:p w14:paraId="316C9218" w14:textId="4575F4CA" w:rsidR="00A73B9D" w:rsidRDefault="00A73B9D" w:rsidP="00BD30B6">
      <w:pPr>
        <w:pStyle w:val="PargrafodaLista"/>
        <w:numPr>
          <w:ilvl w:val="0"/>
          <w:numId w:val="11"/>
        </w:numPr>
        <w:jc w:val="both"/>
        <w:rPr>
          <w:sz w:val="24"/>
          <w:szCs w:val="24"/>
        </w:rPr>
      </w:pPr>
      <w:r>
        <w:rPr>
          <w:sz w:val="24"/>
          <w:szCs w:val="24"/>
        </w:rPr>
        <w:t>Mencheviques e Bolcheviques.</w:t>
      </w:r>
    </w:p>
    <w:p w14:paraId="593CD368" w14:textId="1FB1401D" w:rsidR="00A73B9D" w:rsidRDefault="00A73B9D" w:rsidP="00BD30B6">
      <w:pPr>
        <w:pStyle w:val="PargrafodaLista"/>
        <w:numPr>
          <w:ilvl w:val="0"/>
          <w:numId w:val="11"/>
        </w:numPr>
        <w:jc w:val="both"/>
        <w:rPr>
          <w:sz w:val="24"/>
          <w:szCs w:val="24"/>
        </w:rPr>
      </w:pPr>
      <w:r>
        <w:rPr>
          <w:sz w:val="24"/>
          <w:szCs w:val="24"/>
        </w:rPr>
        <w:t>A Revolução de Fevereiro foi a revolução liderada pelos mencheviques, que deu fim ao governo czarista, mas que hesitou em realizar reformas estruturais na Rússia, mantendo os sovietes e os trabalhadores distantes da atenção política.</w:t>
      </w:r>
    </w:p>
    <w:p w14:paraId="6DF55A52" w14:textId="112559B2" w:rsidR="00A73B9D" w:rsidRDefault="00A73B9D" w:rsidP="00BD30B6">
      <w:pPr>
        <w:pStyle w:val="PargrafodaLista"/>
        <w:numPr>
          <w:ilvl w:val="0"/>
          <w:numId w:val="11"/>
        </w:numPr>
        <w:jc w:val="both"/>
        <w:rPr>
          <w:sz w:val="24"/>
          <w:szCs w:val="24"/>
        </w:rPr>
      </w:pPr>
      <w:r>
        <w:rPr>
          <w:sz w:val="24"/>
          <w:szCs w:val="24"/>
        </w:rPr>
        <w:t xml:space="preserve">A Revolução de Outubro foi a segunda etapa da revolução Russa de 1917, que teve como liderança os bolcheviques por meio dos sovietes e, especialmente, do Soviete Supremo, que implantou um regime comunista na Rússia. Por meio do Exército Vermelho, impôs </w:t>
      </w:r>
      <w:r w:rsidR="00991B6E">
        <w:rPr>
          <w:sz w:val="24"/>
          <w:szCs w:val="24"/>
        </w:rPr>
        <w:t>o regime comunista e criou a União das Repúblicas Socialistas Soviéticas.</w:t>
      </w:r>
    </w:p>
    <w:p w14:paraId="60EECDF0" w14:textId="5BD31FCC" w:rsidR="00991B6E" w:rsidRDefault="00991B6E" w:rsidP="00BD30B6">
      <w:pPr>
        <w:pStyle w:val="PargrafodaLista"/>
        <w:numPr>
          <w:ilvl w:val="0"/>
          <w:numId w:val="11"/>
        </w:numPr>
        <w:jc w:val="both"/>
        <w:rPr>
          <w:sz w:val="24"/>
          <w:szCs w:val="24"/>
        </w:rPr>
      </w:pPr>
      <w:r>
        <w:rPr>
          <w:sz w:val="24"/>
          <w:szCs w:val="24"/>
        </w:rPr>
        <w:t>A Nova Política Econômica foi criada em 1922, logo após a criação da URSS e o fim da guerra civil, com o propósito de alavancar a economia russa, criando aberturas para os capitais europeus, além de criar cooperativas e meios de comunização de empresas e fazendas.</w:t>
      </w:r>
    </w:p>
    <w:p w14:paraId="221A54FB" w14:textId="77777777" w:rsidR="00291B26" w:rsidRPr="00291B26" w:rsidRDefault="00291B26" w:rsidP="00291B26">
      <w:pPr>
        <w:pStyle w:val="PargrafodaLista"/>
        <w:numPr>
          <w:ilvl w:val="0"/>
          <w:numId w:val="11"/>
        </w:numPr>
        <w:jc w:val="both"/>
        <w:rPr>
          <w:sz w:val="24"/>
          <w:szCs w:val="24"/>
        </w:rPr>
      </w:pPr>
      <w:r w:rsidRPr="00291B26">
        <w:rPr>
          <w:sz w:val="24"/>
          <w:szCs w:val="24"/>
        </w:rPr>
        <w:t>Leon Trotsky defendia a ideia da "revolução permanente", acreditando na necessidade de espalhar a revolução socialista internacionalmente. Josef Stalin, por sua vez, promovia a ideia do "socialismo em um só país", concentrando esforços na construção do socialismo na União Soviética.</w:t>
      </w:r>
    </w:p>
    <w:p w14:paraId="673AE644" w14:textId="77777777" w:rsidR="00291B26" w:rsidRPr="00291B26" w:rsidRDefault="00291B26" w:rsidP="00291B26">
      <w:pPr>
        <w:pStyle w:val="PargrafodaLista"/>
        <w:numPr>
          <w:ilvl w:val="0"/>
          <w:numId w:val="11"/>
        </w:numPr>
        <w:jc w:val="both"/>
        <w:rPr>
          <w:sz w:val="24"/>
          <w:szCs w:val="24"/>
        </w:rPr>
      </w:pPr>
      <w:r w:rsidRPr="00291B26">
        <w:rPr>
          <w:sz w:val="24"/>
          <w:szCs w:val="24"/>
        </w:rPr>
        <w:t>O "American Way of Life" era um termo que descrevia o estilo de vida considerado típico dos Estados Unidos, caracterizado pelo consumismo, individualismo, liberdade econômica e oportunidades de ascensão social.</w:t>
      </w:r>
    </w:p>
    <w:p w14:paraId="59A0AAAC" w14:textId="77777777" w:rsidR="00291B26" w:rsidRPr="00291B26" w:rsidRDefault="00291B26" w:rsidP="00291B26">
      <w:pPr>
        <w:pStyle w:val="PargrafodaLista"/>
        <w:numPr>
          <w:ilvl w:val="0"/>
          <w:numId w:val="11"/>
        </w:numPr>
        <w:jc w:val="both"/>
        <w:rPr>
          <w:sz w:val="24"/>
          <w:szCs w:val="24"/>
        </w:rPr>
      </w:pPr>
      <w:r w:rsidRPr="00291B26">
        <w:rPr>
          <w:sz w:val="24"/>
          <w:szCs w:val="24"/>
        </w:rPr>
        <w:t>A Quebra da Bolsa de Nova Iorque de 1929 foi o colapso repentino e drástico do mercado de ações na Bolsa de Valores de Nova Iorque, que marcou o início da Grande Depressão nos Estados Unidos e teve repercussões globais.</w:t>
      </w:r>
    </w:p>
    <w:p w14:paraId="03C07EE0" w14:textId="77777777" w:rsidR="00291B26" w:rsidRPr="00291B26" w:rsidRDefault="00291B26" w:rsidP="00291B26">
      <w:pPr>
        <w:pStyle w:val="PargrafodaLista"/>
        <w:numPr>
          <w:ilvl w:val="0"/>
          <w:numId w:val="11"/>
        </w:numPr>
        <w:jc w:val="both"/>
        <w:rPr>
          <w:sz w:val="24"/>
          <w:szCs w:val="24"/>
        </w:rPr>
      </w:pPr>
      <w:r w:rsidRPr="00291B26">
        <w:rPr>
          <w:sz w:val="24"/>
          <w:szCs w:val="24"/>
        </w:rPr>
        <w:t>A Quebra da Bolsa de Nova Iorque causou uma crise econômica mundial, levando a uma queda acentuada na produção industrial, aumento do desemprego, queda nos preços das commodities e instabilidade financeira em muitos países ao redor do mundo.</w:t>
      </w:r>
    </w:p>
    <w:p w14:paraId="0AD00A8E" w14:textId="77777777" w:rsidR="00291B26" w:rsidRPr="00291B26" w:rsidRDefault="00291B26" w:rsidP="00291B26">
      <w:pPr>
        <w:pStyle w:val="PargrafodaLista"/>
        <w:numPr>
          <w:ilvl w:val="0"/>
          <w:numId w:val="11"/>
        </w:numPr>
        <w:jc w:val="both"/>
        <w:rPr>
          <w:sz w:val="24"/>
          <w:szCs w:val="24"/>
        </w:rPr>
      </w:pPr>
      <w:r w:rsidRPr="00291B26">
        <w:rPr>
          <w:sz w:val="24"/>
          <w:szCs w:val="24"/>
        </w:rPr>
        <w:t>Os impactos econômicos da Quebra da Bolsa de Nova Iorque não afetaram diretamente a URSS devido ao sistema econômico fechado e autossuficiente adotado pelo regime comunista soviético.</w:t>
      </w:r>
    </w:p>
    <w:p w14:paraId="6A319F62" w14:textId="77777777" w:rsidR="00291B26" w:rsidRPr="00291B26" w:rsidRDefault="00291B26" w:rsidP="00291B26">
      <w:pPr>
        <w:pStyle w:val="PargrafodaLista"/>
        <w:numPr>
          <w:ilvl w:val="0"/>
          <w:numId w:val="11"/>
        </w:numPr>
        <w:jc w:val="both"/>
        <w:rPr>
          <w:sz w:val="24"/>
          <w:szCs w:val="24"/>
        </w:rPr>
      </w:pPr>
      <w:r w:rsidRPr="00291B26">
        <w:rPr>
          <w:sz w:val="24"/>
          <w:szCs w:val="24"/>
        </w:rPr>
        <w:t>O New Deal foi um conjunto de políticas e programas implementados pelo presidente dos EUA, Franklin D. Roosevelt, durante a Grande Depressão, visando à recuperação econômica e à reforma social por meio de intervenção do governo, criação de empregos e proteção social.</w:t>
      </w:r>
    </w:p>
    <w:p w14:paraId="0CBC5C7B" w14:textId="233774C4" w:rsidR="00291B26" w:rsidRPr="00291B26" w:rsidRDefault="00291B26" w:rsidP="00291B26">
      <w:pPr>
        <w:pStyle w:val="PargrafodaLista"/>
        <w:numPr>
          <w:ilvl w:val="0"/>
          <w:numId w:val="11"/>
        </w:numPr>
        <w:jc w:val="both"/>
        <w:rPr>
          <w:sz w:val="24"/>
          <w:szCs w:val="24"/>
        </w:rPr>
      </w:pPr>
      <w:r w:rsidRPr="00291B26">
        <w:rPr>
          <w:sz w:val="24"/>
          <w:szCs w:val="24"/>
        </w:rPr>
        <w:t>A Alemanha enfrentou a crise econômica dos anos 1930 com medidas internas, como programas de obras públicas para criar empregos, intervenção estatal na economia e a ascensão do nazismo, que prometia soluções para os problemas do país, culminando eventualmente n</w:t>
      </w:r>
      <w:r>
        <w:rPr>
          <w:sz w:val="24"/>
          <w:szCs w:val="24"/>
        </w:rPr>
        <w:t xml:space="preserve">o rearmamento </w:t>
      </w:r>
      <w:r w:rsidRPr="00291B26">
        <w:rPr>
          <w:sz w:val="24"/>
          <w:szCs w:val="24"/>
        </w:rPr>
        <w:t>e preparação para a Segunda Guerra Mundial.</w:t>
      </w:r>
    </w:p>
    <w:sectPr w:rsidR="00291B26" w:rsidRPr="00291B26" w:rsidSect="009632B1">
      <w:type w:val="continuous"/>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2B4"/>
    <w:multiLevelType w:val="hybridMultilevel"/>
    <w:tmpl w:val="EFA65C0C"/>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0325529D"/>
    <w:multiLevelType w:val="hybridMultilevel"/>
    <w:tmpl w:val="92BE29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D03CE"/>
    <w:multiLevelType w:val="hybridMultilevel"/>
    <w:tmpl w:val="8E200A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9B332C"/>
    <w:multiLevelType w:val="hybridMultilevel"/>
    <w:tmpl w:val="95E0177E"/>
    <w:lvl w:ilvl="0" w:tplc="028C381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A333412"/>
    <w:multiLevelType w:val="hybridMultilevel"/>
    <w:tmpl w:val="0498B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7F796D"/>
    <w:multiLevelType w:val="hybridMultilevel"/>
    <w:tmpl w:val="C93EF0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BE7F65"/>
    <w:multiLevelType w:val="hybridMultilevel"/>
    <w:tmpl w:val="AC5826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9B90E0F"/>
    <w:multiLevelType w:val="hybridMultilevel"/>
    <w:tmpl w:val="A1D84C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E942AF"/>
    <w:multiLevelType w:val="hybridMultilevel"/>
    <w:tmpl w:val="14CC255C"/>
    <w:lvl w:ilvl="0" w:tplc="1A5E0C3E">
      <w:start w:val="1"/>
      <w:numFmt w:val="low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9" w15:restartNumberingAfterBreak="0">
    <w:nsid w:val="516676BF"/>
    <w:multiLevelType w:val="hybridMultilevel"/>
    <w:tmpl w:val="21C869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B945604"/>
    <w:multiLevelType w:val="hybridMultilevel"/>
    <w:tmpl w:val="E8968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4587521">
    <w:abstractNumId w:val="1"/>
  </w:num>
  <w:num w:numId="2" w16cid:durableId="581791577">
    <w:abstractNumId w:val="4"/>
  </w:num>
  <w:num w:numId="3" w16cid:durableId="100612128">
    <w:abstractNumId w:val="10"/>
  </w:num>
  <w:num w:numId="4" w16cid:durableId="1843426429">
    <w:abstractNumId w:val="6"/>
  </w:num>
  <w:num w:numId="5" w16cid:durableId="498470905">
    <w:abstractNumId w:val="9"/>
  </w:num>
  <w:num w:numId="6" w16cid:durableId="2087804012">
    <w:abstractNumId w:val="0"/>
  </w:num>
  <w:num w:numId="7" w16cid:durableId="1890142558">
    <w:abstractNumId w:val="3"/>
  </w:num>
  <w:num w:numId="8" w16cid:durableId="1815178028">
    <w:abstractNumId w:val="8"/>
  </w:num>
  <w:num w:numId="9" w16cid:durableId="1391225118">
    <w:abstractNumId w:val="2"/>
  </w:num>
  <w:num w:numId="10" w16cid:durableId="1944340456">
    <w:abstractNumId w:val="5"/>
  </w:num>
  <w:num w:numId="11" w16cid:durableId="18128191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C4"/>
    <w:rsid w:val="00002CBD"/>
    <w:rsid w:val="00017EB1"/>
    <w:rsid w:val="00021556"/>
    <w:rsid w:val="00024570"/>
    <w:rsid w:val="0002499B"/>
    <w:rsid w:val="000427E2"/>
    <w:rsid w:val="000442E5"/>
    <w:rsid w:val="00046A20"/>
    <w:rsid w:val="000524EF"/>
    <w:rsid w:val="00054A35"/>
    <w:rsid w:val="00054F73"/>
    <w:rsid w:val="00063116"/>
    <w:rsid w:val="0006434C"/>
    <w:rsid w:val="000660B1"/>
    <w:rsid w:val="0006702A"/>
    <w:rsid w:val="00071BB6"/>
    <w:rsid w:val="00081AC9"/>
    <w:rsid w:val="00082291"/>
    <w:rsid w:val="00097B41"/>
    <w:rsid w:val="000A3088"/>
    <w:rsid w:val="000A7D60"/>
    <w:rsid w:val="000B0C67"/>
    <w:rsid w:val="000B0D46"/>
    <w:rsid w:val="000B1A3C"/>
    <w:rsid w:val="000B626E"/>
    <w:rsid w:val="000C103F"/>
    <w:rsid w:val="000D404C"/>
    <w:rsid w:val="000D70E1"/>
    <w:rsid w:val="000E15D0"/>
    <w:rsid w:val="000E2059"/>
    <w:rsid w:val="000E3E2A"/>
    <w:rsid w:val="000E4708"/>
    <w:rsid w:val="000F21D0"/>
    <w:rsid w:val="000F70BA"/>
    <w:rsid w:val="00112357"/>
    <w:rsid w:val="001146DE"/>
    <w:rsid w:val="001146E1"/>
    <w:rsid w:val="00121577"/>
    <w:rsid w:val="00124A37"/>
    <w:rsid w:val="00131757"/>
    <w:rsid w:val="00131F62"/>
    <w:rsid w:val="0013398E"/>
    <w:rsid w:val="00143A19"/>
    <w:rsid w:val="00145E5D"/>
    <w:rsid w:val="00163E99"/>
    <w:rsid w:val="0017149F"/>
    <w:rsid w:val="001755F7"/>
    <w:rsid w:val="00183BE7"/>
    <w:rsid w:val="001927EC"/>
    <w:rsid w:val="00196C38"/>
    <w:rsid w:val="001A530E"/>
    <w:rsid w:val="001A6D37"/>
    <w:rsid w:val="001D0A04"/>
    <w:rsid w:val="001D4E07"/>
    <w:rsid w:val="001D6C2E"/>
    <w:rsid w:val="001D6F59"/>
    <w:rsid w:val="001E560A"/>
    <w:rsid w:val="001F01D3"/>
    <w:rsid w:val="001F493D"/>
    <w:rsid w:val="002113BC"/>
    <w:rsid w:val="002146F6"/>
    <w:rsid w:val="00217C8F"/>
    <w:rsid w:val="00227783"/>
    <w:rsid w:val="002309F1"/>
    <w:rsid w:val="002400E3"/>
    <w:rsid w:val="00242F98"/>
    <w:rsid w:val="0024405A"/>
    <w:rsid w:val="00245513"/>
    <w:rsid w:val="00260050"/>
    <w:rsid w:val="00260B16"/>
    <w:rsid w:val="00272BBF"/>
    <w:rsid w:val="002736B5"/>
    <w:rsid w:val="00283D45"/>
    <w:rsid w:val="00284043"/>
    <w:rsid w:val="00291B26"/>
    <w:rsid w:val="00294B5C"/>
    <w:rsid w:val="002A2C17"/>
    <w:rsid w:val="002A6EF6"/>
    <w:rsid w:val="002B1B12"/>
    <w:rsid w:val="002B31D4"/>
    <w:rsid w:val="002C2FC1"/>
    <w:rsid w:val="002C40C4"/>
    <w:rsid w:val="002D22CA"/>
    <w:rsid w:val="002D4551"/>
    <w:rsid w:val="002D6688"/>
    <w:rsid w:val="002D6A33"/>
    <w:rsid w:val="002E175D"/>
    <w:rsid w:val="002E26B9"/>
    <w:rsid w:val="002E2AD2"/>
    <w:rsid w:val="002F7676"/>
    <w:rsid w:val="0030534B"/>
    <w:rsid w:val="00312F5D"/>
    <w:rsid w:val="00313D07"/>
    <w:rsid w:val="00323F5A"/>
    <w:rsid w:val="00337F51"/>
    <w:rsid w:val="0034027E"/>
    <w:rsid w:val="00340398"/>
    <w:rsid w:val="003410D5"/>
    <w:rsid w:val="00343FC7"/>
    <w:rsid w:val="00350353"/>
    <w:rsid w:val="00351A08"/>
    <w:rsid w:val="00355A49"/>
    <w:rsid w:val="00356FDA"/>
    <w:rsid w:val="003601B9"/>
    <w:rsid w:val="00361A5B"/>
    <w:rsid w:val="00366001"/>
    <w:rsid w:val="00371C42"/>
    <w:rsid w:val="00373048"/>
    <w:rsid w:val="00373218"/>
    <w:rsid w:val="003732D1"/>
    <w:rsid w:val="00374337"/>
    <w:rsid w:val="003748A1"/>
    <w:rsid w:val="003775F5"/>
    <w:rsid w:val="00384F6D"/>
    <w:rsid w:val="003A7370"/>
    <w:rsid w:val="003B7BC8"/>
    <w:rsid w:val="003C2C15"/>
    <w:rsid w:val="003C50C2"/>
    <w:rsid w:val="003D6CF7"/>
    <w:rsid w:val="003E04E1"/>
    <w:rsid w:val="003E14F7"/>
    <w:rsid w:val="003E49DF"/>
    <w:rsid w:val="003E67C2"/>
    <w:rsid w:val="003F0CED"/>
    <w:rsid w:val="003F6159"/>
    <w:rsid w:val="00406975"/>
    <w:rsid w:val="00407C3B"/>
    <w:rsid w:val="00412F79"/>
    <w:rsid w:val="00413B40"/>
    <w:rsid w:val="00424C79"/>
    <w:rsid w:val="00427124"/>
    <w:rsid w:val="004369CE"/>
    <w:rsid w:val="00437230"/>
    <w:rsid w:val="0044044B"/>
    <w:rsid w:val="0044252D"/>
    <w:rsid w:val="00450F29"/>
    <w:rsid w:val="0045220B"/>
    <w:rsid w:val="004667EB"/>
    <w:rsid w:val="004701EB"/>
    <w:rsid w:val="00471E14"/>
    <w:rsid w:val="004724DE"/>
    <w:rsid w:val="00476B20"/>
    <w:rsid w:val="00476DB3"/>
    <w:rsid w:val="00484A3B"/>
    <w:rsid w:val="004869CE"/>
    <w:rsid w:val="00486CB7"/>
    <w:rsid w:val="0049076E"/>
    <w:rsid w:val="004A003F"/>
    <w:rsid w:val="004C237F"/>
    <w:rsid w:val="004C27C8"/>
    <w:rsid w:val="004C41D1"/>
    <w:rsid w:val="004D03E7"/>
    <w:rsid w:val="004D14BD"/>
    <w:rsid w:val="004D44D4"/>
    <w:rsid w:val="004D4621"/>
    <w:rsid w:val="004D7694"/>
    <w:rsid w:val="004E19BD"/>
    <w:rsid w:val="004E4392"/>
    <w:rsid w:val="004E5DB7"/>
    <w:rsid w:val="004E6416"/>
    <w:rsid w:val="004F1B76"/>
    <w:rsid w:val="0050132E"/>
    <w:rsid w:val="00501578"/>
    <w:rsid w:val="005029A9"/>
    <w:rsid w:val="005078EC"/>
    <w:rsid w:val="0051006B"/>
    <w:rsid w:val="00516936"/>
    <w:rsid w:val="00520E86"/>
    <w:rsid w:val="00522EBC"/>
    <w:rsid w:val="005273B8"/>
    <w:rsid w:val="005346FF"/>
    <w:rsid w:val="00534DA7"/>
    <w:rsid w:val="00535C33"/>
    <w:rsid w:val="005377BE"/>
    <w:rsid w:val="00547522"/>
    <w:rsid w:val="00550A18"/>
    <w:rsid w:val="00560DC8"/>
    <w:rsid w:val="0056610E"/>
    <w:rsid w:val="005758A6"/>
    <w:rsid w:val="005808C4"/>
    <w:rsid w:val="00592D05"/>
    <w:rsid w:val="005A0A39"/>
    <w:rsid w:val="005A57B8"/>
    <w:rsid w:val="005A7B9F"/>
    <w:rsid w:val="005B0FC6"/>
    <w:rsid w:val="005B36C1"/>
    <w:rsid w:val="005B4AFA"/>
    <w:rsid w:val="005B757B"/>
    <w:rsid w:val="005C4E4B"/>
    <w:rsid w:val="005D19B5"/>
    <w:rsid w:val="005D364E"/>
    <w:rsid w:val="005D7A6F"/>
    <w:rsid w:val="005E2D16"/>
    <w:rsid w:val="005F0638"/>
    <w:rsid w:val="005F0EE7"/>
    <w:rsid w:val="005F738C"/>
    <w:rsid w:val="006039C2"/>
    <w:rsid w:val="00604CAD"/>
    <w:rsid w:val="00607846"/>
    <w:rsid w:val="00607CB8"/>
    <w:rsid w:val="00610F8C"/>
    <w:rsid w:val="00612E05"/>
    <w:rsid w:val="0061711D"/>
    <w:rsid w:val="00622659"/>
    <w:rsid w:val="00627117"/>
    <w:rsid w:val="0063138E"/>
    <w:rsid w:val="0063168A"/>
    <w:rsid w:val="00631C94"/>
    <w:rsid w:val="0064540C"/>
    <w:rsid w:val="00663CC0"/>
    <w:rsid w:val="0066700A"/>
    <w:rsid w:val="00671461"/>
    <w:rsid w:val="00680059"/>
    <w:rsid w:val="00686B9D"/>
    <w:rsid w:val="0069510C"/>
    <w:rsid w:val="00697B68"/>
    <w:rsid w:val="006A4BC4"/>
    <w:rsid w:val="006B0012"/>
    <w:rsid w:val="006B44E3"/>
    <w:rsid w:val="006B5A5A"/>
    <w:rsid w:val="006B68CF"/>
    <w:rsid w:val="006C2453"/>
    <w:rsid w:val="006C5858"/>
    <w:rsid w:val="006C6936"/>
    <w:rsid w:val="006D67C0"/>
    <w:rsid w:val="006D6FF1"/>
    <w:rsid w:val="006D7E2B"/>
    <w:rsid w:val="006E14B0"/>
    <w:rsid w:val="006E28D1"/>
    <w:rsid w:val="006E2A38"/>
    <w:rsid w:val="006E373A"/>
    <w:rsid w:val="006F2B2F"/>
    <w:rsid w:val="006F3B84"/>
    <w:rsid w:val="00710EAD"/>
    <w:rsid w:val="00713928"/>
    <w:rsid w:val="00713D27"/>
    <w:rsid w:val="00714E70"/>
    <w:rsid w:val="00725899"/>
    <w:rsid w:val="00727235"/>
    <w:rsid w:val="00742595"/>
    <w:rsid w:val="00744FD9"/>
    <w:rsid w:val="007572BF"/>
    <w:rsid w:val="00763B01"/>
    <w:rsid w:val="0076431F"/>
    <w:rsid w:val="007665C4"/>
    <w:rsid w:val="007668F9"/>
    <w:rsid w:val="00772B11"/>
    <w:rsid w:val="007740CB"/>
    <w:rsid w:val="00774D6A"/>
    <w:rsid w:val="007754E1"/>
    <w:rsid w:val="00775758"/>
    <w:rsid w:val="007773BF"/>
    <w:rsid w:val="007839E8"/>
    <w:rsid w:val="007937E1"/>
    <w:rsid w:val="00794EE9"/>
    <w:rsid w:val="00795659"/>
    <w:rsid w:val="00797296"/>
    <w:rsid w:val="007A0572"/>
    <w:rsid w:val="007A1773"/>
    <w:rsid w:val="007A5F85"/>
    <w:rsid w:val="007A6997"/>
    <w:rsid w:val="007B2530"/>
    <w:rsid w:val="007B51ED"/>
    <w:rsid w:val="007B6B38"/>
    <w:rsid w:val="007C432D"/>
    <w:rsid w:val="007D2BDF"/>
    <w:rsid w:val="007D2D9B"/>
    <w:rsid w:val="007D4A01"/>
    <w:rsid w:val="007E1835"/>
    <w:rsid w:val="007E6B91"/>
    <w:rsid w:val="007E71C9"/>
    <w:rsid w:val="007F12CF"/>
    <w:rsid w:val="00802315"/>
    <w:rsid w:val="008044E9"/>
    <w:rsid w:val="00806F84"/>
    <w:rsid w:val="0082255E"/>
    <w:rsid w:val="00835F21"/>
    <w:rsid w:val="008503DB"/>
    <w:rsid w:val="00851408"/>
    <w:rsid w:val="0085374D"/>
    <w:rsid w:val="0085434E"/>
    <w:rsid w:val="00856EE9"/>
    <w:rsid w:val="0086406A"/>
    <w:rsid w:val="00874F1E"/>
    <w:rsid w:val="0087683E"/>
    <w:rsid w:val="008774FC"/>
    <w:rsid w:val="00887375"/>
    <w:rsid w:val="00896E37"/>
    <w:rsid w:val="00897531"/>
    <w:rsid w:val="008A2C72"/>
    <w:rsid w:val="008A5C33"/>
    <w:rsid w:val="008B019A"/>
    <w:rsid w:val="008C2CF1"/>
    <w:rsid w:val="008C463A"/>
    <w:rsid w:val="008C6C91"/>
    <w:rsid w:val="008D0DFF"/>
    <w:rsid w:val="008D583F"/>
    <w:rsid w:val="008D6E16"/>
    <w:rsid w:val="008E6687"/>
    <w:rsid w:val="008F18E8"/>
    <w:rsid w:val="008F3BE0"/>
    <w:rsid w:val="00906368"/>
    <w:rsid w:val="00925DDE"/>
    <w:rsid w:val="009345C1"/>
    <w:rsid w:val="00936849"/>
    <w:rsid w:val="0094056F"/>
    <w:rsid w:val="00944E39"/>
    <w:rsid w:val="00946E50"/>
    <w:rsid w:val="00952FBF"/>
    <w:rsid w:val="00956E14"/>
    <w:rsid w:val="009632B1"/>
    <w:rsid w:val="00963847"/>
    <w:rsid w:val="00970E72"/>
    <w:rsid w:val="00972903"/>
    <w:rsid w:val="00973A6D"/>
    <w:rsid w:val="00991B6E"/>
    <w:rsid w:val="00992C4C"/>
    <w:rsid w:val="009957A0"/>
    <w:rsid w:val="00996D7C"/>
    <w:rsid w:val="009979E7"/>
    <w:rsid w:val="009B1E23"/>
    <w:rsid w:val="009B248A"/>
    <w:rsid w:val="009B43F4"/>
    <w:rsid w:val="009B4993"/>
    <w:rsid w:val="009C1C3A"/>
    <w:rsid w:val="009C7301"/>
    <w:rsid w:val="009D0076"/>
    <w:rsid w:val="009D0636"/>
    <w:rsid w:val="009D5003"/>
    <w:rsid w:val="009D6118"/>
    <w:rsid w:val="009D6AAF"/>
    <w:rsid w:val="009E5A7D"/>
    <w:rsid w:val="009F58F6"/>
    <w:rsid w:val="009F5C1C"/>
    <w:rsid w:val="00A01B45"/>
    <w:rsid w:val="00A020C1"/>
    <w:rsid w:val="00A05336"/>
    <w:rsid w:val="00A0691B"/>
    <w:rsid w:val="00A07931"/>
    <w:rsid w:val="00A162F5"/>
    <w:rsid w:val="00A25F7E"/>
    <w:rsid w:val="00A32F02"/>
    <w:rsid w:val="00A3704C"/>
    <w:rsid w:val="00A37D80"/>
    <w:rsid w:val="00A44880"/>
    <w:rsid w:val="00A47A1A"/>
    <w:rsid w:val="00A55E67"/>
    <w:rsid w:val="00A627C7"/>
    <w:rsid w:val="00A66B4A"/>
    <w:rsid w:val="00A7105D"/>
    <w:rsid w:val="00A710D3"/>
    <w:rsid w:val="00A71D09"/>
    <w:rsid w:val="00A72D66"/>
    <w:rsid w:val="00A73B9D"/>
    <w:rsid w:val="00A82E50"/>
    <w:rsid w:val="00A85847"/>
    <w:rsid w:val="00A863B5"/>
    <w:rsid w:val="00A90CBA"/>
    <w:rsid w:val="00A941DE"/>
    <w:rsid w:val="00A95838"/>
    <w:rsid w:val="00A97338"/>
    <w:rsid w:val="00A97AAA"/>
    <w:rsid w:val="00AA1368"/>
    <w:rsid w:val="00AA5939"/>
    <w:rsid w:val="00AA61A1"/>
    <w:rsid w:val="00AA699D"/>
    <w:rsid w:val="00AA70E4"/>
    <w:rsid w:val="00AD5F8E"/>
    <w:rsid w:val="00AE06D7"/>
    <w:rsid w:val="00AE4116"/>
    <w:rsid w:val="00AE6509"/>
    <w:rsid w:val="00AF3E57"/>
    <w:rsid w:val="00AF6DC9"/>
    <w:rsid w:val="00B0287D"/>
    <w:rsid w:val="00B03F79"/>
    <w:rsid w:val="00B04B02"/>
    <w:rsid w:val="00B116E1"/>
    <w:rsid w:val="00B13D05"/>
    <w:rsid w:val="00B23FA1"/>
    <w:rsid w:val="00B26614"/>
    <w:rsid w:val="00B30597"/>
    <w:rsid w:val="00B4013C"/>
    <w:rsid w:val="00B422A3"/>
    <w:rsid w:val="00B47C14"/>
    <w:rsid w:val="00B536F2"/>
    <w:rsid w:val="00B66869"/>
    <w:rsid w:val="00B732F5"/>
    <w:rsid w:val="00B81F42"/>
    <w:rsid w:val="00B82397"/>
    <w:rsid w:val="00B8364C"/>
    <w:rsid w:val="00B92AA5"/>
    <w:rsid w:val="00B94169"/>
    <w:rsid w:val="00BA4897"/>
    <w:rsid w:val="00BB4033"/>
    <w:rsid w:val="00BB5934"/>
    <w:rsid w:val="00BC4FC0"/>
    <w:rsid w:val="00BD30B6"/>
    <w:rsid w:val="00BD4CAB"/>
    <w:rsid w:val="00BD560F"/>
    <w:rsid w:val="00BE12DD"/>
    <w:rsid w:val="00BE2DC3"/>
    <w:rsid w:val="00BE48E9"/>
    <w:rsid w:val="00BE68D1"/>
    <w:rsid w:val="00BF0EA5"/>
    <w:rsid w:val="00BF2F59"/>
    <w:rsid w:val="00C039B5"/>
    <w:rsid w:val="00C06B8D"/>
    <w:rsid w:val="00C14739"/>
    <w:rsid w:val="00C16ED1"/>
    <w:rsid w:val="00C17D4B"/>
    <w:rsid w:val="00C21DA3"/>
    <w:rsid w:val="00C22CEE"/>
    <w:rsid w:val="00C326E6"/>
    <w:rsid w:val="00C42345"/>
    <w:rsid w:val="00C44EBD"/>
    <w:rsid w:val="00C4524C"/>
    <w:rsid w:val="00C47099"/>
    <w:rsid w:val="00C520FD"/>
    <w:rsid w:val="00C5237A"/>
    <w:rsid w:val="00C53476"/>
    <w:rsid w:val="00C55F8F"/>
    <w:rsid w:val="00C6084C"/>
    <w:rsid w:val="00C62576"/>
    <w:rsid w:val="00C63C66"/>
    <w:rsid w:val="00C6415C"/>
    <w:rsid w:val="00C64A39"/>
    <w:rsid w:val="00C66E07"/>
    <w:rsid w:val="00C82035"/>
    <w:rsid w:val="00C94194"/>
    <w:rsid w:val="00C97B51"/>
    <w:rsid w:val="00CA2DFF"/>
    <w:rsid w:val="00CB067E"/>
    <w:rsid w:val="00CB0752"/>
    <w:rsid w:val="00CB1B6C"/>
    <w:rsid w:val="00CC4F4C"/>
    <w:rsid w:val="00CC6043"/>
    <w:rsid w:val="00CC67A3"/>
    <w:rsid w:val="00CD60C6"/>
    <w:rsid w:val="00CE0BE7"/>
    <w:rsid w:val="00CF28DB"/>
    <w:rsid w:val="00CF4BA6"/>
    <w:rsid w:val="00CF4EAE"/>
    <w:rsid w:val="00CF61B4"/>
    <w:rsid w:val="00CF6CBE"/>
    <w:rsid w:val="00D07229"/>
    <w:rsid w:val="00D12067"/>
    <w:rsid w:val="00D154D9"/>
    <w:rsid w:val="00D20949"/>
    <w:rsid w:val="00D3105C"/>
    <w:rsid w:val="00D33BB8"/>
    <w:rsid w:val="00D36164"/>
    <w:rsid w:val="00D364BC"/>
    <w:rsid w:val="00D37FF7"/>
    <w:rsid w:val="00D4079B"/>
    <w:rsid w:val="00D44E88"/>
    <w:rsid w:val="00D546D5"/>
    <w:rsid w:val="00D5570C"/>
    <w:rsid w:val="00D56499"/>
    <w:rsid w:val="00D63733"/>
    <w:rsid w:val="00D63AAC"/>
    <w:rsid w:val="00D80A10"/>
    <w:rsid w:val="00D82BD4"/>
    <w:rsid w:val="00D85AD7"/>
    <w:rsid w:val="00D900BE"/>
    <w:rsid w:val="00D92A04"/>
    <w:rsid w:val="00D95FC9"/>
    <w:rsid w:val="00D974A4"/>
    <w:rsid w:val="00DA0047"/>
    <w:rsid w:val="00DA0964"/>
    <w:rsid w:val="00DB1C04"/>
    <w:rsid w:val="00DB397E"/>
    <w:rsid w:val="00DB56A4"/>
    <w:rsid w:val="00DC6923"/>
    <w:rsid w:val="00DC7E1A"/>
    <w:rsid w:val="00DE42DA"/>
    <w:rsid w:val="00DF043B"/>
    <w:rsid w:val="00DF7C87"/>
    <w:rsid w:val="00E00F9F"/>
    <w:rsid w:val="00E0374D"/>
    <w:rsid w:val="00E04541"/>
    <w:rsid w:val="00E04ECB"/>
    <w:rsid w:val="00E13735"/>
    <w:rsid w:val="00E140E5"/>
    <w:rsid w:val="00E27BF9"/>
    <w:rsid w:val="00E30605"/>
    <w:rsid w:val="00E31C96"/>
    <w:rsid w:val="00E33A9B"/>
    <w:rsid w:val="00E35789"/>
    <w:rsid w:val="00E443F3"/>
    <w:rsid w:val="00E45BB3"/>
    <w:rsid w:val="00E55A15"/>
    <w:rsid w:val="00E61504"/>
    <w:rsid w:val="00E623CE"/>
    <w:rsid w:val="00E63D33"/>
    <w:rsid w:val="00E64473"/>
    <w:rsid w:val="00E76021"/>
    <w:rsid w:val="00E80769"/>
    <w:rsid w:val="00E96882"/>
    <w:rsid w:val="00EA1DB3"/>
    <w:rsid w:val="00EA61F6"/>
    <w:rsid w:val="00EC0DE7"/>
    <w:rsid w:val="00EC3739"/>
    <w:rsid w:val="00ED0D52"/>
    <w:rsid w:val="00ED202F"/>
    <w:rsid w:val="00ED435F"/>
    <w:rsid w:val="00EE35FF"/>
    <w:rsid w:val="00EE7320"/>
    <w:rsid w:val="00EF03D4"/>
    <w:rsid w:val="00EF0DB3"/>
    <w:rsid w:val="00EF3B0C"/>
    <w:rsid w:val="00EF6753"/>
    <w:rsid w:val="00EF7FBB"/>
    <w:rsid w:val="00F0161E"/>
    <w:rsid w:val="00F0171C"/>
    <w:rsid w:val="00F065B9"/>
    <w:rsid w:val="00F12AB4"/>
    <w:rsid w:val="00F138B9"/>
    <w:rsid w:val="00F14C8A"/>
    <w:rsid w:val="00F16D60"/>
    <w:rsid w:val="00F22399"/>
    <w:rsid w:val="00F22534"/>
    <w:rsid w:val="00F312FA"/>
    <w:rsid w:val="00F33778"/>
    <w:rsid w:val="00F342FF"/>
    <w:rsid w:val="00F354F0"/>
    <w:rsid w:val="00F36435"/>
    <w:rsid w:val="00F3704F"/>
    <w:rsid w:val="00F4296E"/>
    <w:rsid w:val="00F42AD3"/>
    <w:rsid w:val="00F44829"/>
    <w:rsid w:val="00F54264"/>
    <w:rsid w:val="00F71852"/>
    <w:rsid w:val="00F809DC"/>
    <w:rsid w:val="00F828A3"/>
    <w:rsid w:val="00F8531A"/>
    <w:rsid w:val="00F92047"/>
    <w:rsid w:val="00F94C39"/>
    <w:rsid w:val="00FA0365"/>
    <w:rsid w:val="00FA234C"/>
    <w:rsid w:val="00FA2614"/>
    <w:rsid w:val="00FA2654"/>
    <w:rsid w:val="00FA60B4"/>
    <w:rsid w:val="00FA75D9"/>
    <w:rsid w:val="00FA7C87"/>
    <w:rsid w:val="00FC3AD4"/>
    <w:rsid w:val="00FC6F51"/>
    <w:rsid w:val="00FD2CC9"/>
    <w:rsid w:val="00FD56E2"/>
    <w:rsid w:val="00FD5739"/>
    <w:rsid w:val="00FD59BB"/>
    <w:rsid w:val="00FD7887"/>
    <w:rsid w:val="00FE5332"/>
    <w:rsid w:val="00FE58B2"/>
    <w:rsid w:val="00FE6E10"/>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FAC73"/>
  <w15:chartTrackingRefBased/>
  <w15:docId w15:val="{A295C356-2A0B-41DD-B7B8-80117AF0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8C4"/>
    <w:rPr>
      <w:lang w:val="pt-BR" w:eastAsia="pt-BR"/>
    </w:rPr>
  </w:style>
  <w:style w:type="paragraph" w:styleId="Ttulo1">
    <w:name w:val="heading 1"/>
    <w:basedOn w:val="Normal"/>
    <w:next w:val="Normal"/>
    <w:qFormat/>
    <w:rsid w:val="00260050"/>
    <w:pPr>
      <w:keepNext/>
      <w:jc w:val="center"/>
      <w:outlineLvl w:val="0"/>
    </w:pPr>
    <w:rPr>
      <w:b/>
      <w:sz w:val="28"/>
    </w:rPr>
  </w:style>
  <w:style w:type="paragraph" w:styleId="Ttulo2">
    <w:name w:val="heading 2"/>
    <w:basedOn w:val="Normal"/>
    <w:next w:val="Normal"/>
    <w:link w:val="Ttulo2Char"/>
    <w:semiHidden/>
    <w:unhideWhenUsed/>
    <w:qFormat/>
    <w:rsid w:val="00B732F5"/>
    <w:pPr>
      <w:keepNext/>
      <w:keepLines/>
      <w:spacing w:before="40"/>
      <w:outlineLvl w:val="1"/>
    </w:pPr>
    <w:rPr>
      <w:rFonts w:ascii="Calibri Light"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9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C06B8D"/>
    <w:rPr>
      <w:rFonts w:ascii="Tahoma" w:hAnsi="Tahoma" w:cs="Tahoma"/>
      <w:sz w:val="16"/>
      <w:szCs w:val="16"/>
    </w:rPr>
  </w:style>
  <w:style w:type="paragraph" w:styleId="SemEspaamento">
    <w:name w:val="No Spacing"/>
    <w:uiPriority w:val="1"/>
    <w:qFormat/>
    <w:rsid w:val="008C463A"/>
    <w:rPr>
      <w:lang w:val="pt-BR" w:eastAsia="pt-BR"/>
    </w:rPr>
  </w:style>
  <w:style w:type="paragraph" w:styleId="Cabealho">
    <w:name w:val="header"/>
    <w:basedOn w:val="Normal"/>
    <w:link w:val="CabealhoChar"/>
    <w:uiPriority w:val="99"/>
    <w:unhideWhenUsed/>
    <w:rsid w:val="008A5C33"/>
    <w:pPr>
      <w:tabs>
        <w:tab w:val="center" w:pos="4252"/>
        <w:tab w:val="right" w:pos="8504"/>
      </w:tabs>
    </w:pPr>
    <w:rPr>
      <w:rFonts w:ascii="Arial" w:hAnsi="Arial"/>
      <w:sz w:val="22"/>
      <w:szCs w:val="22"/>
      <w:lang w:val="x-none" w:eastAsia="en-US"/>
    </w:rPr>
  </w:style>
  <w:style w:type="character" w:customStyle="1" w:styleId="CabealhoChar">
    <w:name w:val="Cabeçalho Char"/>
    <w:link w:val="Cabealho"/>
    <w:uiPriority w:val="99"/>
    <w:rsid w:val="008A5C33"/>
    <w:rPr>
      <w:rFonts w:ascii="Arial" w:hAnsi="Arial"/>
      <w:sz w:val="22"/>
      <w:szCs w:val="22"/>
      <w:lang w:val="x-none" w:eastAsia="en-US"/>
    </w:rPr>
  </w:style>
  <w:style w:type="character" w:customStyle="1" w:styleId="apple-converted-space">
    <w:name w:val="apple-converted-space"/>
    <w:rsid w:val="009D5003"/>
  </w:style>
  <w:style w:type="paragraph" w:styleId="PargrafodaLista">
    <w:name w:val="List Paragraph"/>
    <w:basedOn w:val="Normal"/>
    <w:uiPriority w:val="34"/>
    <w:qFormat/>
    <w:rsid w:val="00F3704F"/>
    <w:pPr>
      <w:ind w:left="720"/>
      <w:contextualSpacing/>
    </w:pPr>
  </w:style>
  <w:style w:type="paragraph" w:styleId="NormalWeb">
    <w:name w:val="Normal (Web)"/>
    <w:basedOn w:val="Normal"/>
    <w:uiPriority w:val="99"/>
    <w:unhideWhenUsed/>
    <w:rsid w:val="007D4A01"/>
    <w:pPr>
      <w:spacing w:before="100" w:beforeAutospacing="1" w:after="100" w:afterAutospacing="1"/>
    </w:pPr>
    <w:rPr>
      <w:sz w:val="24"/>
      <w:szCs w:val="24"/>
    </w:rPr>
  </w:style>
  <w:style w:type="character" w:styleId="Hyperlink">
    <w:name w:val="Hyperlink"/>
    <w:uiPriority w:val="99"/>
    <w:unhideWhenUsed/>
    <w:rsid w:val="009C1C3A"/>
    <w:rPr>
      <w:color w:val="0000FF"/>
      <w:u w:val="single"/>
    </w:rPr>
  </w:style>
  <w:style w:type="table" w:customStyle="1" w:styleId="GridTable2-Accent11">
    <w:name w:val="Grid Table 2 - Accent 11"/>
    <w:basedOn w:val="Tabelanormal"/>
    <w:uiPriority w:val="47"/>
    <w:rsid w:val="00D154D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intro1">
    <w:name w:val="intro1"/>
    <w:basedOn w:val="Normal"/>
    <w:rsid w:val="00A162F5"/>
    <w:pPr>
      <w:spacing w:before="100" w:beforeAutospacing="1" w:after="100" w:afterAutospacing="1" w:line="288" w:lineRule="atLeast"/>
    </w:pPr>
    <w:rPr>
      <w:sz w:val="34"/>
      <w:szCs w:val="34"/>
    </w:rPr>
  </w:style>
  <w:style w:type="character" w:customStyle="1" w:styleId="Ttulo2Char">
    <w:name w:val="Título 2 Char"/>
    <w:link w:val="Ttulo2"/>
    <w:semiHidden/>
    <w:rsid w:val="00B732F5"/>
    <w:rPr>
      <w:rFonts w:ascii="Calibri Light" w:eastAsia="Times New Roman" w:hAnsi="Calibri Light" w:cs="Times New Roman"/>
      <w:color w:val="2E74B5"/>
      <w:sz w:val="26"/>
      <w:szCs w:val="26"/>
    </w:rPr>
  </w:style>
  <w:style w:type="character" w:customStyle="1" w:styleId="titulocinza">
    <w:name w:val="titulocinza"/>
    <w:basedOn w:val="Fontepargpadro"/>
    <w:rsid w:val="00131F62"/>
  </w:style>
  <w:style w:type="character" w:styleId="Forte">
    <w:name w:val="Strong"/>
    <w:uiPriority w:val="22"/>
    <w:qFormat/>
    <w:rsid w:val="00DF7C87"/>
    <w:rPr>
      <w:b/>
      <w:bCs/>
    </w:rPr>
  </w:style>
  <w:style w:type="paragraph" w:customStyle="1" w:styleId="address">
    <w:name w:val="address"/>
    <w:basedOn w:val="Normal"/>
    <w:rsid w:val="00D44E88"/>
    <w:pPr>
      <w:spacing w:before="100" w:beforeAutospacing="1" w:after="100" w:afterAutospacing="1"/>
    </w:pPr>
    <w:rPr>
      <w:sz w:val="24"/>
      <w:szCs w:val="24"/>
    </w:rPr>
  </w:style>
  <w:style w:type="character" w:styleId="nfase">
    <w:name w:val="Emphasis"/>
    <w:uiPriority w:val="20"/>
    <w:qFormat/>
    <w:rsid w:val="00D44E88"/>
    <w:rPr>
      <w:i/>
      <w:iCs/>
    </w:rPr>
  </w:style>
  <w:style w:type="character" w:customStyle="1" w:styleId="apple-style-span">
    <w:name w:val="apple-style-span"/>
    <w:basedOn w:val="Fontepargpadro"/>
    <w:rsid w:val="000660B1"/>
  </w:style>
  <w:style w:type="paragraph" w:customStyle="1" w:styleId="cinza2">
    <w:name w:val="cinza2"/>
    <w:basedOn w:val="Normal"/>
    <w:rsid w:val="007F12CF"/>
    <w:pPr>
      <w:spacing w:before="100" w:beforeAutospacing="1" w:after="100" w:afterAutospacing="1"/>
    </w:pPr>
    <w:rPr>
      <w:sz w:val="24"/>
      <w:szCs w:val="24"/>
    </w:rPr>
  </w:style>
  <w:style w:type="paragraph" w:customStyle="1" w:styleId="texto">
    <w:name w:val="texto"/>
    <w:basedOn w:val="Normal"/>
    <w:rsid w:val="007F12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1265">
      <w:bodyDiv w:val="1"/>
      <w:marLeft w:val="0"/>
      <w:marRight w:val="0"/>
      <w:marTop w:val="0"/>
      <w:marBottom w:val="0"/>
      <w:divBdr>
        <w:top w:val="none" w:sz="0" w:space="0" w:color="auto"/>
        <w:left w:val="none" w:sz="0" w:space="0" w:color="auto"/>
        <w:bottom w:val="none" w:sz="0" w:space="0" w:color="auto"/>
        <w:right w:val="none" w:sz="0" w:space="0" w:color="auto"/>
      </w:divBdr>
    </w:div>
    <w:div w:id="66079241">
      <w:bodyDiv w:val="1"/>
      <w:marLeft w:val="0"/>
      <w:marRight w:val="0"/>
      <w:marTop w:val="0"/>
      <w:marBottom w:val="0"/>
      <w:divBdr>
        <w:top w:val="none" w:sz="0" w:space="0" w:color="auto"/>
        <w:left w:val="none" w:sz="0" w:space="0" w:color="auto"/>
        <w:bottom w:val="none" w:sz="0" w:space="0" w:color="auto"/>
        <w:right w:val="none" w:sz="0" w:space="0" w:color="auto"/>
      </w:divBdr>
    </w:div>
    <w:div w:id="118959026">
      <w:bodyDiv w:val="1"/>
      <w:marLeft w:val="0"/>
      <w:marRight w:val="0"/>
      <w:marTop w:val="0"/>
      <w:marBottom w:val="0"/>
      <w:divBdr>
        <w:top w:val="none" w:sz="0" w:space="0" w:color="auto"/>
        <w:left w:val="none" w:sz="0" w:space="0" w:color="auto"/>
        <w:bottom w:val="none" w:sz="0" w:space="0" w:color="auto"/>
        <w:right w:val="none" w:sz="0" w:space="0" w:color="auto"/>
      </w:divBdr>
    </w:div>
    <w:div w:id="122387386">
      <w:bodyDiv w:val="1"/>
      <w:marLeft w:val="0"/>
      <w:marRight w:val="0"/>
      <w:marTop w:val="0"/>
      <w:marBottom w:val="0"/>
      <w:divBdr>
        <w:top w:val="none" w:sz="0" w:space="0" w:color="auto"/>
        <w:left w:val="none" w:sz="0" w:space="0" w:color="auto"/>
        <w:bottom w:val="none" w:sz="0" w:space="0" w:color="auto"/>
        <w:right w:val="none" w:sz="0" w:space="0" w:color="auto"/>
      </w:divBdr>
    </w:div>
    <w:div w:id="156190796">
      <w:bodyDiv w:val="1"/>
      <w:marLeft w:val="0"/>
      <w:marRight w:val="0"/>
      <w:marTop w:val="0"/>
      <w:marBottom w:val="0"/>
      <w:divBdr>
        <w:top w:val="none" w:sz="0" w:space="0" w:color="auto"/>
        <w:left w:val="none" w:sz="0" w:space="0" w:color="auto"/>
        <w:bottom w:val="none" w:sz="0" w:space="0" w:color="auto"/>
        <w:right w:val="none" w:sz="0" w:space="0" w:color="auto"/>
      </w:divBdr>
    </w:div>
    <w:div w:id="180434878">
      <w:bodyDiv w:val="1"/>
      <w:marLeft w:val="0"/>
      <w:marRight w:val="0"/>
      <w:marTop w:val="0"/>
      <w:marBottom w:val="0"/>
      <w:divBdr>
        <w:top w:val="none" w:sz="0" w:space="0" w:color="auto"/>
        <w:left w:val="none" w:sz="0" w:space="0" w:color="auto"/>
        <w:bottom w:val="none" w:sz="0" w:space="0" w:color="auto"/>
        <w:right w:val="none" w:sz="0" w:space="0" w:color="auto"/>
      </w:divBdr>
    </w:div>
    <w:div w:id="226427976">
      <w:bodyDiv w:val="1"/>
      <w:marLeft w:val="0"/>
      <w:marRight w:val="0"/>
      <w:marTop w:val="0"/>
      <w:marBottom w:val="0"/>
      <w:divBdr>
        <w:top w:val="none" w:sz="0" w:space="0" w:color="auto"/>
        <w:left w:val="none" w:sz="0" w:space="0" w:color="auto"/>
        <w:bottom w:val="none" w:sz="0" w:space="0" w:color="auto"/>
        <w:right w:val="none" w:sz="0" w:space="0" w:color="auto"/>
      </w:divBdr>
    </w:div>
    <w:div w:id="249628199">
      <w:bodyDiv w:val="1"/>
      <w:marLeft w:val="0"/>
      <w:marRight w:val="0"/>
      <w:marTop w:val="0"/>
      <w:marBottom w:val="0"/>
      <w:divBdr>
        <w:top w:val="none" w:sz="0" w:space="0" w:color="auto"/>
        <w:left w:val="none" w:sz="0" w:space="0" w:color="auto"/>
        <w:bottom w:val="none" w:sz="0" w:space="0" w:color="auto"/>
        <w:right w:val="none" w:sz="0" w:space="0" w:color="auto"/>
      </w:divBdr>
      <w:divsChild>
        <w:div w:id="535698242">
          <w:marLeft w:val="432"/>
          <w:marRight w:val="0"/>
          <w:marTop w:val="120"/>
          <w:marBottom w:val="0"/>
          <w:divBdr>
            <w:top w:val="none" w:sz="0" w:space="0" w:color="auto"/>
            <w:left w:val="none" w:sz="0" w:space="0" w:color="auto"/>
            <w:bottom w:val="none" w:sz="0" w:space="0" w:color="auto"/>
            <w:right w:val="none" w:sz="0" w:space="0" w:color="auto"/>
          </w:divBdr>
        </w:div>
        <w:div w:id="1977492856">
          <w:marLeft w:val="432"/>
          <w:marRight w:val="0"/>
          <w:marTop w:val="120"/>
          <w:marBottom w:val="0"/>
          <w:divBdr>
            <w:top w:val="none" w:sz="0" w:space="0" w:color="auto"/>
            <w:left w:val="none" w:sz="0" w:space="0" w:color="auto"/>
            <w:bottom w:val="none" w:sz="0" w:space="0" w:color="auto"/>
            <w:right w:val="none" w:sz="0" w:space="0" w:color="auto"/>
          </w:divBdr>
        </w:div>
      </w:divsChild>
    </w:div>
    <w:div w:id="292179972">
      <w:bodyDiv w:val="1"/>
      <w:marLeft w:val="0"/>
      <w:marRight w:val="0"/>
      <w:marTop w:val="0"/>
      <w:marBottom w:val="0"/>
      <w:divBdr>
        <w:top w:val="none" w:sz="0" w:space="0" w:color="auto"/>
        <w:left w:val="none" w:sz="0" w:space="0" w:color="auto"/>
        <w:bottom w:val="none" w:sz="0" w:space="0" w:color="auto"/>
        <w:right w:val="none" w:sz="0" w:space="0" w:color="auto"/>
      </w:divBdr>
    </w:div>
    <w:div w:id="328487787">
      <w:bodyDiv w:val="1"/>
      <w:marLeft w:val="0"/>
      <w:marRight w:val="0"/>
      <w:marTop w:val="0"/>
      <w:marBottom w:val="0"/>
      <w:divBdr>
        <w:top w:val="none" w:sz="0" w:space="0" w:color="auto"/>
        <w:left w:val="none" w:sz="0" w:space="0" w:color="auto"/>
        <w:bottom w:val="none" w:sz="0" w:space="0" w:color="auto"/>
        <w:right w:val="none" w:sz="0" w:space="0" w:color="auto"/>
      </w:divBdr>
      <w:divsChild>
        <w:div w:id="25520426">
          <w:marLeft w:val="0"/>
          <w:marRight w:val="0"/>
          <w:marTop w:val="0"/>
          <w:marBottom w:val="0"/>
          <w:divBdr>
            <w:top w:val="none" w:sz="0" w:space="0" w:color="auto"/>
            <w:left w:val="none" w:sz="0" w:space="0" w:color="auto"/>
            <w:bottom w:val="none" w:sz="0" w:space="0" w:color="auto"/>
            <w:right w:val="none" w:sz="0" w:space="0" w:color="auto"/>
          </w:divBdr>
        </w:div>
        <w:div w:id="68386119">
          <w:marLeft w:val="0"/>
          <w:marRight w:val="0"/>
          <w:marTop w:val="0"/>
          <w:marBottom w:val="0"/>
          <w:divBdr>
            <w:top w:val="none" w:sz="0" w:space="0" w:color="auto"/>
            <w:left w:val="none" w:sz="0" w:space="0" w:color="auto"/>
            <w:bottom w:val="none" w:sz="0" w:space="0" w:color="auto"/>
            <w:right w:val="none" w:sz="0" w:space="0" w:color="auto"/>
          </w:divBdr>
        </w:div>
        <w:div w:id="192422496">
          <w:marLeft w:val="0"/>
          <w:marRight w:val="0"/>
          <w:marTop w:val="0"/>
          <w:marBottom w:val="0"/>
          <w:divBdr>
            <w:top w:val="none" w:sz="0" w:space="0" w:color="auto"/>
            <w:left w:val="none" w:sz="0" w:space="0" w:color="auto"/>
            <w:bottom w:val="none" w:sz="0" w:space="0" w:color="auto"/>
            <w:right w:val="none" w:sz="0" w:space="0" w:color="auto"/>
          </w:divBdr>
        </w:div>
        <w:div w:id="866678108">
          <w:marLeft w:val="0"/>
          <w:marRight w:val="0"/>
          <w:marTop w:val="0"/>
          <w:marBottom w:val="0"/>
          <w:divBdr>
            <w:top w:val="none" w:sz="0" w:space="0" w:color="auto"/>
            <w:left w:val="none" w:sz="0" w:space="0" w:color="auto"/>
            <w:bottom w:val="none" w:sz="0" w:space="0" w:color="auto"/>
            <w:right w:val="none" w:sz="0" w:space="0" w:color="auto"/>
          </w:divBdr>
        </w:div>
        <w:div w:id="1228564814">
          <w:marLeft w:val="0"/>
          <w:marRight w:val="0"/>
          <w:marTop w:val="0"/>
          <w:marBottom w:val="0"/>
          <w:divBdr>
            <w:top w:val="none" w:sz="0" w:space="0" w:color="auto"/>
            <w:left w:val="none" w:sz="0" w:space="0" w:color="auto"/>
            <w:bottom w:val="none" w:sz="0" w:space="0" w:color="auto"/>
            <w:right w:val="none" w:sz="0" w:space="0" w:color="auto"/>
          </w:divBdr>
        </w:div>
        <w:div w:id="1850214674">
          <w:marLeft w:val="0"/>
          <w:marRight w:val="0"/>
          <w:marTop w:val="0"/>
          <w:marBottom w:val="0"/>
          <w:divBdr>
            <w:top w:val="none" w:sz="0" w:space="0" w:color="auto"/>
            <w:left w:val="none" w:sz="0" w:space="0" w:color="auto"/>
            <w:bottom w:val="none" w:sz="0" w:space="0" w:color="auto"/>
            <w:right w:val="none" w:sz="0" w:space="0" w:color="auto"/>
          </w:divBdr>
        </w:div>
        <w:div w:id="1887177402">
          <w:marLeft w:val="0"/>
          <w:marRight w:val="0"/>
          <w:marTop w:val="0"/>
          <w:marBottom w:val="0"/>
          <w:divBdr>
            <w:top w:val="none" w:sz="0" w:space="0" w:color="auto"/>
            <w:left w:val="none" w:sz="0" w:space="0" w:color="auto"/>
            <w:bottom w:val="none" w:sz="0" w:space="0" w:color="auto"/>
            <w:right w:val="none" w:sz="0" w:space="0" w:color="auto"/>
          </w:divBdr>
        </w:div>
      </w:divsChild>
    </w:div>
    <w:div w:id="354893073">
      <w:bodyDiv w:val="1"/>
      <w:marLeft w:val="0"/>
      <w:marRight w:val="0"/>
      <w:marTop w:val="0"/>
      <w:marBottom w:val="0"/>
      <w:divBdr>
        <w:top w:val="none" w:sz="0" w:space="0" w:color="auto"/>
        <w:left w:val="none" w:sz="0" w:space="0" w:color="auto"/>
        <w:bottom w:val="none" w:sz="0" w:space="0" w:color="auto"/>
        <w:right w:val="none" w:sz="0" w:space="0" w:color="auto"/>
      </w:divBdr>
      <w:divsChild>
        <w:div w:id="1703676178">
          <w:marLeft w:val="0"/>
          <w:marRight w:val="0"/>
          <w:marTop w:val="0"/>
          <w:marBottom w:val="0"/>
          <w:divBdr>
            <w:top w:val="none" w:sz="0" w:space="0" w:color="auto"/>
            <w:left w:val="none" w:sz="0" w:space="0" w:color="auto"/>
            <w:bottom w:val="none" w:sz="0" w:space="0" w:color="auto"/>
            <w:right w:val="none" w:sz="0" w:space="0" w:color="auto"/>
          </w:divBdr>
        </w:div>
      </w:divsChild>
    </w:div>
    <w:div w:id="370885116">
      <w:bodyDiv w:val="1"/>
      <w:marLeft w:val="0"/>
      <w:marRight w:val="0"/>
      <w:marTop w:val="0"/>
      <w:marBottom w:val="0"/>
      <w:divBdr>
        <w:top w:val="none" w:sz="0" w:space="0" w:color="auto"/>
        <w:left w:val="none" w:sz="0" w:space="0" w:color="auto"/>
        <w:bottom w:val="none" w:sz="0" w:space="0" w:color="auto"/>
        <w:right w:val="none" w:sz="0" w:space="0" w:color="auto"/>
      </w:divBdr>
    </w:div>
    <w:div w:id="413478760">
      <w:bodyDiv w:val="1"/>
      <w:marLeft w:val="0"/>
      <w:marRight w:val="0"/>
      <w:marTop w:val="0"/>
      <w:marBottom w:val="0"/>
      <w:divBdr>
        <w:top w:val="none" w:sz="0" w:space="0" w:color="auto"/>
        <w:left w:val="none" w:sz="0" w:space="0" w:color="auto"/>
        <w:bottom w:val="none" w:sz="0" w:space="0" w:color="auto"/>
        <w:right w:val="none" w:sz="0" w:space="0" w:color="auto"/>
      </w:divBdr>
    </w:div>
    <w:div w:id="423452255">
      <w:bodyDiv w:val="1"/>
      <w:marLeft w:val="0"/>
      <w:marRight w:val="0"/>
      <w:marTop w:val="0"/>
      <w:marBottom w:val="0"/>
      <w:divBdr>
        <w:top w:val="none" w:sz="0" w:space="0" w:color="auto"/>
        <w:left w:val="none" w:sz="0" w:space="0" w:color="auto"/>
        <w:bottom w:val="none" w:sz="0" w:space="0" w:color="auto"/>
        <w:right w:val="none" w:sz="0" w:space="0" w:color="auto"/>
      </w:divBdr>
    </w:div>
    <w:div w:id="432945286">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84587312">
      <w:bodyDiv w:val="1"/>
      <w:marLeft w:val="0"/>
      <w:marRight w:val="0"/>
      <w:marTop w:val="0"/>
      <w:marBottom w:val="0"/>
      <w:divBdr>
        <w:top w:val="none" w:sz="0" w:space="0" w:color="auto"/>
        <w:left w:val="none" w:sz="0" w:space="0" w:color="auto"/>
        <w:bottom w:val="none" w:sz="0" w:space="0" w:color="auto"/>
        <w:right w:val="none" w:sz="0" w:space="0" w:color="auto"/>
      </w:divBdr>
    </w:div>
    <w:div w:id="562109362">
      <w:bodyDiv w:val="1"/>
      <w:marLeft w:val="0"/>
      <w:marRight w:val="0"/>
      <w:marTop w:val="0"/>
      <w:marBottom w:val="0"/>
      <w:divBdr>
        <w:top w:val="none" w:sz="0" w:space="0" w:color="auto"/>
        <w:left w:val="none" w:sz="0" w:space="0" w:color="auto"/>
        <w:bottom w:val="none" w:sz="0" w:space="0" w:color="auto"/>
        <w:right w:val="none" w:sz="0" w:space="0" w:color="auto"/>
      </w:divBdr>
    </w:div>
    <w:div w:id="569846546">
      <w:bodyDiv w:val="1"/>
      <w:marLeft w:val="0"/>
      <w:marRight w:val="0"/>
      <w:marTop w:val="0"/>
      <w:marBottom w:val="0"/>
      <w:divBdr>
        <w:top w:val="none" w:sz="0" w:space="0" w:color="auto"/>
        <w:left w:val="none" w:sz="0" w:space="0" w:color="auto"/>
        <w:bottom w:val="none" w:sz="0" w:space="0" w:color="auto"/>
        <w:right w:val="none" w:sz="0" w:space="0" w:color="auto"/>
      </w:divBdr>
    </w:div>
    <w:div w:id="593630882">
      <w:bodyDiv w:val="1"/>
      <w:marLeft w:val="0"/>
      <w:marRight w:val="0"/>
      <w:marTop w:val="0"/>
      <w:marBottom w:val="0"/>
      <w:divBdr>
        <w:top w:val="none" w:sz="0" w:space="0" w:color="auto"/>
        <w:left w:val="none" w:sz="0" w:space="0" w:color="auto"/>
        <w:bottom w:val="none" w:sz="0" w:space="0" w:color="auto"/>
        <w:right w:val="none" w:sz="0" w:space="0" w:color="auto"/>
      </w:divBdr>
    </w:div>
    <w:div w:id="608779656">
      <w:bodyDiv w:val="1"/>
      <w:marLeft w:val="0"/>
      <w:marRight w:val="0"/>
      <w:marTop w:val="0"/>
      <w:marBottom w:val="0"/>
      <w:divBdr>
        <w:top w:val="none" w:sz="0" w:space="0" w:color="auto"/>
        <w:left w:val="none" w:sz="0" w:space="0" w:color="auto"/>
        <w:bottom w:val="none" w:sz="0" w:space="0" w:color="auto"/>
        <w:right w:val="none" w:sz="0" w:space="0" w:color="auto"/>
      </w:divBdr>
    </w:div>
    <w:div w:id="611404243">
      <w:bodyDiv w:val="1"/>
      <w:marLeft w:val="0"/>
      <w:marRight w:val="0"/>
      <w:marTop w:val="0"/>
      <w:marBottom w:val="0"/>
      <w:divBdr>
        <w:top w:val="none" w:sz="0" w:space="0" w:color="auto"/>
        <w:left w:val="none" w:sz="0" w:space="0" w:color="auto"/>
        <w:bottom w:val="none" w:sz="0" w:space="0" w:color="auto"/>
        <w:right w:val="none" w:sz="0" w:space="0" w:color="auto"/>
      </w:divBdr>
    </w:div>
    <w:div w:id="636881710">
      <w:bodyDiv w:val="1"/>
      <w:marLeft w:val="0"/>
      <w:marRight w:val="0"/>
      <w:marTop w:val="0"/>
      <w:marBottom w:val="0"/>
      <w:divBdr>
        <w:top w:val="none" w:sz="0" w:space="0" w:color="auto"/>
        <w:left w:val="none" w:sz="0" w:space="0" w:color="auto"/>
        <w:bottom w:val="none" w:sz="0" w:space="0" w:color="auto"/>
        <w:right w:val="none" w:sz="0" w:space="0" w:color="auto"/>
      </w:divBdr>
    </w:div>
    <w:div w:id="646932242">
      <w:bodyDiv w:val="1"/>
      <w:marLeft w:val="0"/>
      <w:marRight w:val="0"/>
      <w:marTop w:val="0"/>
      <w:marBottom w:val="0"/>
      <w:divBdr>
        <w:top w:val="none" w:sz="0" w:space="0" w:color="auto"/>
        <w:left w:val="none" w:sz="0" w:space="0" w:color="auto"/>
        <w:bottom w:val="none" w:sz="0" w:space="0" w:color="auto"/>
        <w:right w:val="none" w:sz="0" w:space="0" w:color="auto"/>
      </w:divBdr>
      <w:divsChild>
        <w:div w:id="12418671">
          <w:marLeft w:val="0"/>
          <w:marRight w:val="0"/>
          <w:marTop w:val="0"/>
          <w:marBottom w:val="750"/>
          <w:divBdr>
            <w:top w:val="none" w:sz="0" w:space="0" w:color="auto"/>
            <w:left w:val="none" w:sz="0" w:space="0" w:color="auto"/>
            <w:bottom w:val="none" w:sz="0" w:space="0" w:color="auto"/>
            <w:right w:val="none" w:sz="0" w:space="0" w:color="auto"/>
          </w:divBdr>
          <w:divsChild>
            <w:div w:id="77480004">
              <w:marLeft w:val="0"/>
              <w:marRight w:val="0"/>
              <w:marTop w:val="0"/>
              <w:marBottom w:val="0"/>
              <w:divBdr>
                <w:top w:val="none" w:sz="0" w:space="0" w:color="auto"/>
                <w:left w:val="none" w:sz="0" w:space="0" w:color="auto"/>
                <w:bottom w:val="none" w:sz="0" w:space="0" w:color="auto"/>
                <w:right w:val="none" w:sz="0" w:space="0" w:color="auto"/>
              </w:divBdr>
            </w:div>
          </w:divsChild>
        </w:div>
        <w:div w:id="421024707">
          <w:marLeft w:val="0"/>
          <w:marRight w:val="0"/>
          <w:marTop w:val="0"/>
          <w:marBottom w:val="375"/>
          <w:divBdr>
            <w:top w:val="none" w:sz="0" w:space="0" w:color="auto"/>
            <w:left w:val="none" w:sz="0" w:space="0" w:color="auto"/>
            <w:bottom w:val="none" w:sz="0" w:space="0" w:color="auto"/>
            <w:right w:val="none" w:sz="0" w:space="0" w:color="auto"/>
          </w:divBdr>
          <w:divsChild>
            <w:div w:id="1026717026">
              <w:marLeft w:val="0"/>
              <w:marRight w:val="0"/>
              <w:marTop w:val="0"/>
              <w:marBottom w:val="0"/>
              <w:divBdr>
                <w:top w:val="none" w:sz="0" w:space="0" w:color="auto"/>
                <w:left w:val="none" w:sz="0" w:space="0" w:color="auto"/>
                <w:bottom w:val="none" w:sz="0" w:space="0" w:color="auto"/>
                <w:right w:val="none" w:sz="0" w:space="0" w:color="auto"/>
              </w:divBdr>
            </w:div>
            <w:div w:id="1333723502">
              <w:marLeft w:val="0"/>
              <w:marRight w:val="0"/>
              <w:marTop w:val="0"/>
              <w:marBottom w:val="300"/>
              <w:divBdr>
                <w:top w:val="none" w:sz="0" w:space="0" w:color="auto"/>
                <w:left w:val="none" w:sz="0" w:space="0" w:color="auto"/>
                <w:bottom w:val="none" w:sz="0" w:space="0" w:color="auto"/>
                <w:right w:val="none" w:sz="0" w:space="0" w:color="auto"/>
              </w:divBdr>
            </w:div>
            <w:div w:id="15689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6436">
      <w:bodyDiv w:val="1"/>
      <w:marLeft w:val="0"/>
      <w:marRight w:val="0"/>
      <w:marTop w:val="0"/>
      <w:marBottom w:val="0"/>
      <w:divBdr>
        <w:top w:val="none" w:sz="0" w:space="0" w:color="auto"/>
        <w:left w:val="none" w:sz="0" w:space="0" w:color="auto"/>
        <w:bottom w:val="none" w:sz="0" w:space="0" w:color="auto"/>
        <w:right w:val="none" w:sz="0" w:space="0" w:color="auto"/>
      </w:divBdr>
    </w:div>
    <w:div w:id="691734456">
      <w:bodyDiv w:val="1"/>
      <w:marLeft w:val="0"/>
      <w:marRight w:val="0"/>
      <w:marTop w:val="0"/>
      <w:marBottom w:val="0"/>
      <w:divBdr>
        <w:top w:val="none" w:sz="0" w:space="0" w:color="auto"/>
        <w:left w:val="none" w:sz="0" w:space="0" w:color="auto"/>
        <w:bottom w:val="none" w:sz="0" w:space="0" w:color="auto"/>
        <w:right w:val="none" w:sz="0" w:space="0" w:color="auto"/>
      </w:divBdr>
    </w:div>
    <w:div w:id="70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0939439">
          <w:marLeft w:val="0"/>
          <w:marRight w:val="0"/>
          <w:marTop w:val="0"/>
          <w:marBottom w:val="0"/>
          <w:divBdr>
            <w:top w:val="none" w:sz="0" w:space="0" w:color="auto"/>
            <w:left w:val="none" w:sz="0" w:space="0" w:color="auto"/>
            <w:bottom w:val="none" w:sz="0" w:space="0" w:color="auto"/>
            <w:right w:val="none" w:sz="0" w:space="0" w:color="auto"/>
          </w:divBdr>
        </w:div>
        <w:div w:id="818498955">
          <w:marLeft w:val="0"/>
          <w:marRight w:val="0"/>
          <w:marTop w:val="0"/>
          <w:marBottom w:val="0"/>
          <w:divBdr>
            <w:top w:val="none" w:sz="0" w:space="0" w:color="auto"/>
            <w:left w:val="none" w:sz="0" w:space="0" w:color="auto"/>
            <w:bottom w:val="none" w:sz="0" w:space="0" w:color="auto"/>
            <w:right w:val="none" w:sz="0" w:space="0" w:color="auto"/>
          </w:divBdr>
        </w:div>
        <w:div w:id="1089884035">
          <w:marLeft w:val="0"/>
          <w:marRight w:val="0"/>
          <w:marTop w:val="0"/>
          <w:marBottom w:val="0"/>
          <w:divBdr>
            <w:top w:val="none" w:sz="0" w:space="0" w:color="auto"/>
            <w:left w:val="none" w:sz="0" w:space="0" w:color="auto"/>
            <w:bottom w:val="none" w:sz="0" w:space="0" w:color="auto"/>
            <w:right w:val="none" w:sz="0" w:space="0" w:color="auto"/>
          </w:divBdr>
        </w:div>
        <w:div w:id="1229455591">
          <w:marLeft w:val="0"/>
          <w:marRight w:val="0"/>
          <w:marTop w:val="0"/>
          <w:marBottom w:val="0"/>
          <w:divBdr>
            <w:top w:val="none" w:sz="0" w:space="0" w:color="auto"/>
            <w:left w:val="none" w:sz="0" w:space="0" w:color="auto"/>
            <w:bottom w:val="none" w:sz="0" w:space="0" w:color="auto"/>
            <w:right w:val="none" w:sz="0" w:space="0" w:color="auto"/>
          </w:divBdr>
          <w:divsChild>
            <w:div w:id="2077238139">
              <w:marLeft w:val="0"/>
              <w:marRight w:val="0"/>
              <w:marTop w:val="0"/>
              <w:marBottom w:val="0"/>
              <w:divBdr>
                <w:top w:val="none" w:sz="0" w:space="0" w:color="auto"/>
                <w:left w:val="none" w:sz="0" w:space="0" w:color="auto"/>
                <w:bottom w:val="none" w:sz="0" w:space="0" w:color="auto"/>
                <w:right w:val="none" w:sz="0" w:space="0" w:color="auto"/>
              </w:divBdr>
            </w:div>
          </w:divsChild>
        </w:div>
        <w:div w:id="2089419574">
          <w:marLeft w:val="0"/>
          <w:marRight w:val="0"/>
          <w:marTop w:val="0"/>
          <w:marBottom w:val="0"/>
          <w:divBdr>
            <w:top w:val="none" w:sz="0" w:space="0" w:color="auto"/>
            <w:left w:val="none" w:sz="0" w:space="0" w:color="auto"/>
            <w:bottom w:val="none" w:sz="0" w:space="0" w:color="auto"/>
            <w:right w:val="none" w:sz="0" w:space="0" w:color="auto"/>
          </w:divBdr>
        </w:div>
      </w:divsChild>
    </w:div>
    <w:div w:id="730612858">
      <w:bodyDiv w:val="1"/>
      <w:marLeft w:val="0"/>
      <w:marRight w:val="0"/>
      <w:marTop w:val="0"/>
      <w:marBottom w:val="0"/>
      <w:divBdr>
        <w:top w:val="none" w:sz="0" w:space="0" w:color="auto"/>
        <w:left w:val="none" w:sz="0" w:space="0" w:color="auto"/>
        <w:bottom w:val="none" w:sz="0" w:space="0" w:color="auto"/>
        <w:right w:val="none" w:sz="0" w:space="0" w:color="auto"/>
      </w:divBdr>
    </w:div>
    <w:div w:id="752357820">
      <w:bodyDiv w:val="1"/>
      <w:marLeft w:val="0"/>
      <w:marRight w:val="0"/>
      <w:marTop w:val="0"/>
      <w:marBottom w:val="0"/>
      <w:divBdr>
        <w:top w:val="none" w:sz="0" w:space="0" w:color="auto"/>
        <w:left w:val="none" w:sz="0" w:space="0" w:color="auto"/>
        <w:bottom w:val="none" w:sz="0" w:space="0" w:color="auto"/>
        <w:right w:val="none" w:sz="0" w:space="0" w:color="auto"/>
      </w:divBdr>
    </w:div>
    <w:div w:id="761684821">
      <w:bodyDiv w:val="1"/>
      <w:marLeft w:val="0"/>
      <w:marRight w:val="0"/>
      <w:marTop w:val="0"/>
      <w:marBottom w:val="0"/>
      <w:divBdr>
        <w:top w:val="none" w:sz="0" w:space="0" w:color="auto"/>
        <w:left w:val="none" w:sz="0" w:space="0" w:color="auto"/>
        <w:bottom w:val="none" w:sz="0" w:space="0" w:color="auto"/>
        <w:right w:val="none" w:sz="0" w:space="0" w:color="auto"/>
      </w:divBdr>
    </w:div>
    <w:div w:id="786654925">
      <w:bodyDiv w:val="1"/>
      <w:marLeft w:val="0"/>
      <w:marRight w:val="0"/>
      <w:marTop w:val="0"/>
      <w:marBottom w:val="0"/>
      <w:divBdr>
        <w:top w:val="none" w:sz="0" w:space="0" w:color="auto"/>
        <w:left w:val="none" w:sz="0" w:space="0" w:color="auto"/>
        <w:bottom w:val="none" w:sz="0" w:space="0" w:color="auto"/>
        <w:right w:val="none" w:sz="0" w:space="0" w:color="auto"/>
      </w:divBdr>
    </w:div>
    <w:div w:id="810906147">
      <w:bodyDiv w:val="1"/>
      <w:marLeft w:val="0"/>
      <w:marRight w:val="0"/>
      <w:marTop w:val="0"/>
      <w:marBottom w:val="0"/>
      <w:divBdr>
        <w:top w:val="none" w:sz="0" w:space="0" w:color="auto"/>
        <w:left w:val="none" w:sz="0" w:space="0" w:color="auto"/>
        <w:bottom w:val="none" w:sz="0" w:space="0" w:color="auto"/>
        <w:right w:val="none" w:sz="0" w:space="0" w:color="auto"/>
      </w:divBdr>
    </w:div>
    <w:div w:id="943614952">
      <w:bodyDiv w:val="1"/>
      <w:marLeft w:val="0"/>
      <w:marRight w:val="0"/>
      <w:marTop w:val="0"/>
      <w:marBottom w:val="0"/>
      <w:divBdr>
        <w:top w:val="none" w:sz="0" w:space="0" w:color="auto"/>
        <w:left w:val="none" w:sz="0" w:space="0" w:color="auto"/>
        <w:bottom w:val="none" w:sz="0" w:space="0" w:color="auto"/>
        <w:right w:val="none" w:sz="0" w:space="0" w:color="auto"/>
      </w:divBdr>
    </w:div>
    <w:div w:id="972448668">
      <w:bodyDiv w:val="1"/>
      <w:marLeft w:val="0"/>
      <w:marRight w:val="0"/>
      <w:marTop w:val="0"/>
      <w:marBottom w:val="0"/>
      <w:divBdr>
        <w:top w:val="none" w:sz="0" w:space="0" w:color="auto"/>
        <w:left w:val="none" w:sz="0" w:space="0" w:color="auto"/>
        <w:bottom w:val="none" w:sz="0" w:space="0" w:color="auto"/>
        <w:right w:val="none" w:sz="0" w:space="0" w:color="auto"/>
      </w:divBdr>
      <w:divsChild>
        <w:div w:id="354694483">
          <w:marLeft w:val="0"/>
          <w:marRight w:val="0"/>
          <w:marTop w:val="0"/>
          <w:marBottom w:val="0"/>
          <w:divBdr>
            <w:top w:val="none" w:sz="0" w:space="0" w:color="auto"/>
            <w:left w:val="none" w:sz="0" w:space="0" w:color="auto"/>
            <w:bottom w:val="none" w:sz="0" w:space="0" w:color="auto"/>
            <w:right w:val="none" w:sz="0" w:space="0" w:color="auto"/>
          </w:divBdr>
          <w:divsChild>
            <w:div w:id="177160344">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sChild>
                    <w:div w:id="2041779171">
                      <w:marLeft w:val="300"/>
                      <w:marRight w:val="0"/>
                      <w:marTop w:val="0"/>
                      <w:marBottom w:val="0"/>
                      <w:divBdr>
                        <w:top w:val="none" w:sz="0" w:space="0" w:color="auto"/>
                        <w:left w:val="none" w:sz="0" w:space="0" w:color="auto"/>
                        <w:bottom w:val="none" w:sz="0" w:space="0" w:color="auto"/>
                        <w:right w:val="none" w:sz="0" w:space="0" w:color="auto"/>
                      </w:divBdr>
                      <w:divsChild>
                        <w:div w:id="922958061">
                          <w:marLeft w:val="-300"/>
                          <w:marRight w:val="0"/>
                          <w:marTop w:val="0"/>
                          <w:marBottom w:val="0"/>
                          <w:divBdr>
                            <w:top w:val="none" w:sz="0" w:space="0" w:color="auto"/>
                            <w:left w:val="none" w:sz="0" w:space="0" w:color="auto"/>
                            <w:bottom w:val="none" w:sz="0" w:space="0" w:color="auto"/>
                            <w:right w:val="none" w:sz="0" w:space="0" w:color="auto"/>
                          </w:divBdr>
                          <w:divsChild>
                            <w:div w:id="174535338">
                              <w:marLeft w:val="0"/>
                              <w:marRight w:val="0"/>
                              <w:marTop w:val="0"/>
                              <w:marBottom w:val="0"/>
                              <w:divBdr>
                                <w:top w:val="none" w:sz="0" w:space="0" w:color="auto"/>
                                <w:left w:val="none" w:sz="0" w:space="0" w:color="auto"/>
                                <w:bottom w:val="none" w:sz="0" w:space="0" w:color="auto"/>
                                <w:right w:val="none" w:sz="0" w:space="0" w:color="auto"/>
                              </w:divBdr>
                            </w:div>
                            <w:div w:id="10265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13949">
      <w:bodyDiv w:val="1"/>
      <w:marLeft w:val="0"/>
      <w:marRight w:val="0"/>
      <w:marTop w:val="0"/>
      <w:marBottom w:val="0"/>
      <w:divBdr>
        <w:top w:val="none" w:sz="0" w:space="0" w:color="auto"/>
        <w:left w:val="none" w:sz="0" w:space="0" w:color="auto"/>
        <w:bottom w:val="none" w:sz="0" w:space="0" w:color="auto"/>
        <w:right w:val="none" w:sz="0" w:space="0" w:color="auto"/>
      </w:divBdr>
      <w:divsChild>
        <w:div w:id="672992904">
          <w:marLeft w:val="0"/>
          <w:marRight w:val="0"/>
          <w:marTop w:val="0"/>
          <w:marBottom w:val="0"/>
          <w:divBdr>
            <w:top w:val="none" w:sz="0" w:space="0" w:color="auto"/>
            <w:left w:val="none" w:sz="0" w:space="0" w:color="auto"/>
            <w:bottom w:val="none" w:sz="0" w:space="0" w:color="auto"/>
            <w:right w:val="none" w:sz="0" w:space="0" w:color="auto"/>
          </w:divBdr>
        </w:div>
        <w:div w:id="1656183075">
          <w:marLeft w:val="0"/>
          <w:marRight w:val="0"/>
          <w:marTop w:val="0"/>
          <w:marBottom w:val="0"/>
          <w:divBdr>
            <w:top w:val="none" w:sz="0" w:space="0" w:color="auto"/>
            <w:left w:val="none" w:sz="0" w:space="0" w:color="auto"/>
            <w:bottom w:val="none" w:sz="0" w:space="0" w:color="auto"/>
            <w:right w:val="none" w:sz="0" w:space="0" w:color="auto"/>
          </w:divBdr>
        </w:div>
        <w:div w:id="1881437244">
          <w:marLeft w:val="0"/>
          <w:marRight w:val="0"/>
          <w:marTop w:val="0"/>
          <w:marBottom w:val="0"/>
          <w:divBdr>
            <w:top w:val="none" w:sz="0" w:space="0" w:color="auto"/>
            <w:left w:val="none" w:sz="0" w:space="0" w:color="auto"/>
            <w:bottom w:val="none" w:sz="0" w:space="0" w:color="auto"/>
            <w:right w:val="none" w:sz="0" w:space="0" w:color="auto"/>
          </w:divBdr>
        </w:div>
        <w:div w:id="2045405835">
          <w:marLeft w:val="0"/>
          <w:marRight w:val="0"/>
          <w:marTop w:val="0"/>
          <w:marBottom w:val="0"/>
          <w:divBdr>
            <w:top w:val="none" w:sz="0" w:space="0" w:color="auto"/>
            <w:left w:val="none" w:sz="0" w:space="0" w:color="auto"/>
            <w:bottom w:val="none" w:sz="0" w:space="0" w:color="auto"/>
            <w:right w:val="none" w:sz="0" w:space="0" w:color="auto"/>
          </w:divBdr>
        </w:div>
        <w:div w:id="2058431517">
          <w:marLeft w:val="0"/>
          <w:marRight w:val="0"/>
          <w:marTop w:val="0"/>
          <w:marBottom w:val="0"/>
          <w:divBdr>
            <w:top w:val="none" w:sz="0" w:space="0" w:color="auto"/>
            <w:left w:val="none" w:sz="0" w:space="0" w:color="auto"/>
            <w:bottom w:val="none" w:sz="0" w:space="0" w:color="auto"/>
            <w:right w:val="none" w:sz="0" w:space="0" w:color="auto"/>
          </w:divBdr>
        </w:div>
        <w:div w:id="2112507618">
          <w:marLeft w:val="0"/>
          <w:marRight w:val="0"/>
          <w:marTop w:val="0"/>
          <w:marBottom w:val="0"/>
          <w:divBdr>
            <w:top w:val="none" w:sz="0" w:space="0" w:color="auto"/>
            <w:left w:val="none" w:sz="0" w:space="0" w:color="auto"/>
            <w:bottom w:val="none" w:sz="0" w:space="0" w:color="auto"/>
            <w:right w:val="none" w:sz="0" w:space="0" w:color="auto"/>
          </w:divBdr>
        </w:div>
      </w:divsChild>
    </w:div>
    <w:div w:id="1008944287">
      <w:bodyDiv w:val="1"/>
      <w:marLeft w:val="0"/>
      <w:marRight w:val="0"/>
      <w:marTop w:val="0"/>
      <w:marBottom w:val="0"/>
      <w:divBdr>
        <w:top w:val="none" w:sz="0" w:space="0" w:color="auto"/>
        <w:left w:val="none" w:sz="0" w:space="0" w:color="auto"/>
        <w:bottom w:val="none" w:sz="0" w:space="0" w:color="auto"/>
        <w:right w:val="none" w:sz="0" w:space="0" w:color="auto"/>
      </w:divBdr>
    </w:div>
    <w:div w:id="1009214276">
      <w:bodyDiv w:val="1"/>
      <w:marLeft w:val="0"/>
      <w:marRight w:val="0"/>
      <w:marTop w:val="0"/>
      <w:marBottom w:val="0"/>
      <w:divBdr>
        <w:top w:val="none" w:sz="0" w:space="0" w:color="auto"/>
        <w:left w:val="none" w:sz="0" w:space="0" w:color="auto"/>
        <w:bottom w:val="none" w:sz="0" w:space="0" w:color="auto"/>
        <w:right w:val="none" w:sz="0" w:space="0" w:color="auto"/>
      </w:divBdr>
    </w:div>
    <w:div w:id="1015837767">
      <w:bodyDiv w:val="1"/>
      <w:marLeft w:val="0"/>
      <w:marRight w:val="0"/>
      <w:marTop w:val="0"/>
      <w:marBottom w:val="0"/>
      <w:divBdr>
        <w:top w:val="none" w:sz="0" w:space="0" w:color="auto"/>
        <w:left w:val="none" w:sz="0" w:space="0" w:color="auto"/>
        <w:bottom w:val="none" w:sz="0" w:space="0" w:color="auto"/>
        <w:right w:val="none" w:sz="0" w:space="0" w:color="auto"/>
      </w:divBdr>
    </w:div>
    <w:div w:id="1044908878">
      <w:bodyDiv w:val="1"/>
      <w:marLeft w:val="0"/>
      <w:marRight w:val="0"/>
      <w:marTop w:val="0"/>
      <w:marBottom w:val="0"/>
      <w:divBdr>
        <w:top w:val="none" w:sz="0" w:space="0" w:color="auto"/>
        <w:left w:val="none" w:sz="0" w:space="0" w:color="auto"/>
        <w:bottom w:val="none" w:sz="0" w:space="0" w:color="auto"/>
        <w:right w:val="none" w:sz="0" w:space="0" w:color="auto"/>
      </w:divBdr>
      <w:divsChild>
        <w:div w:id="101650007">
          <w:marLeft w:val="0"/>
          <w:marRight w:val="0"/>
          <w:marTop w:val="0"/>
          <w:marBottom w:val="40"/>
          <w:divBdr>
            <w:top w:val="none" w:sz="0" w:space="0" w:color="auto"/>
            <w:left w:val="none" w:sz="0" w:space="0" w:color="auto"/>
            <w:bottom w:val="none" w:sz="0" w:space="0" w:color="auto"/>
            <w:right w:val="none" w:sz="0" w:space="0" w:color="auto"/>
          </w:divBdr>
        </w:div>
        <w:div w:id="737245708">
          <w:marLeft w:val="0"/>
          <w:marRight w:val="0"/>
          <w:marTop w:val="0"/>
          <w:marBottom w:val="40"/>
          <w:divBdr>
            <w:top w:val="none" w:sz="0" w:space="0" w:color="auto"/>
            <w:left w:val="none" w:sz="0" w:space="0" w:color="auto"/>
            <w:bottom w:val="none" w:sz="0" w:space="0" w:color="auto"/>
            <w:right w:val="none" w:sz="0" w:space="0" w:color="auto"/>
          </w:divBdr>
        </w:div>
        <w:div w:id="1094398803">
          <w:marLeft w:val="0"/>
          <w:marRight w:val="0"/>
          <w:marTop w:val="0"/>
          <w:marBottom w:val="40"/>
          <w:divBdr>
            <w:top w:val="none" w:sz="0" w:space="0" w:color="auto"/>
            <w:left w:val="none" w:sz="0" w:space="0" w:color="auto"/>
            <w:bottom w:val="none" w:sz="0" w:space="0" w:color="auto"/>
            <w:right w:val="none" w:sz="0" w:space="0" w:color="auto"/>
          </w:divBdr>
        </w:div>
        <w:div w:id="1416509175">
          <w:marLeft w:val="0"/>
          <w:marRight w:val="0"/>
          <w:marTop w:val="0"/>
          <w:marBottom w:val="40"/>
          <w:divBdr>
            <w:top w:val="none" w:sz="0" w:space="0" w:color="auto"/>
            <w:left w:val="none" w:sz="0" w:space="0" w:color="auto"/>
            <w:bottom w:val="none" w:sz="0" w:space="0" w:color="auto"/>
            <w:right w:val="none" w:sz="0" w:space="0" w:color="auto"/>
          </w:divBdr>
        </w:div>
      </w:divsChild>
    </w:div>
    <w:div w:id="1058362635">
      <w:bodyDiv w:val="1"/>
      <w:marLeft w:val="0"/>
      <w:marRight w:val="0"/>
      <w:marTop w:val="0"/>
      <w:marBottom w:val="0"/>
      <w:divBdr>
        <w:top w:val="none" w:sz="0" w:space="0" w:color="auto"/>
        <w:left w:val="none" w:sz="0" w:space="0" w:color="auto"/>
        <w:bottom w:val="none" w:sz="0" w:space="0" w:color="auto"/>
        <w:right w:val="none" w:sz="0" w:space="0" w:color="auto"/>
      </w:divBdr>
    </w:div>
    <w:div w:id="1094984118">
      <w:bodyDiv w:val="1"/>
      <w:marLeft w:val="0"/>
      <w:marRight w:val="0"/>
      <w:marTop w:val="0"/>
      <w:marBottom w:val="0"/>
      <w:divBdr>
        <w:top w:val="none" w:sz="0" w:space="0" w:color="auto"/>
        <w:left w:val="none" w:sz="0" w:space="0" w:color="auto"/>
        <w:bottom w:val="none" w:sz="0" w:space="0" w:color="auto"/>
        <w:right w:val="none" w:sz="0" w:space="0" w:color="auto"/>
      </w:divBdr>
    </w:div>
    <w:div w:id="1123307470">
      <w:bodyDiv w:val="1"/>
      <w:marLeft w:val="0"/>
      <w:marRight w:val="0"/>
      <w:marTop w:val="0"/>
      <w:marBottom w:val="0"/>
      <w:divBdr>
        <w:top w:val="none" w:sz="0" w:space="0" w:color="auto"/>
        <w:left w:val="none" w:sz="0" w:space="0" w:color="auto"/>
        <w:bottom w:val="none" w:sz="0" w:space="0" w:color="auto"/>
        <w:right w:val="none" w:sz="0" w:space="0" w:color="auto"/>
      </w:divBdr>
    </w:div>
    <w:div w:id="1125545043">
      <w:bodyDiv w:val="1"/>
      <w:marLeft w:val="0"/>
      <w:marRight w:val="0"/>
      <w:marTop w:val="0"/>
      <w:marBottom w:val="0"/>
      <w:divBdr>
        <w:top w:val="none" w:sz="0" w:space="0" w:color="auto"/>
        <w:left w:val="none" w:sz="0" w:space="0" w:color="auto"/>
        <w:bottom w:val="none" w:sz="0" w:space="0" w:color="auto"/>
        <w:right w:val="none" w:sz="0" w:space="0" w:color="auto"/>
      </w:divBdr>
    </w:div>
    <w:div w:id="1166897978">
      <w:bodyDiv w:val="1"/>
      <w:marLeft w:val="0"/>
      <w:marRight w:val="0"/>
      <w:marTop w:val="0"/>
      <w:marBottom w:val="0"/>
      <w:divBdr>
        <w:top w:val="none" w:sz="0" w:space="0" w:color="auto"/>
        <w:left w:val="none" w:sz="0" w:space="0" w:color="auto"/>
        <w:bottom w:val="none" w:sz="0" w:space="0" w:color="auto"/>
        <w:right w:val="none" w:sz="0" w:space="0" w:color="auto"/>
      </w:divBdr>
      <w:divsChild>
        <w:div w:id="378749231">
          <w:marLeft w:val="0"/>
          <w:marRight w:val="0"/>
          <w:marTop w:val="0"/>
          <w:marBottom w:val="0"/>
          <w:divBdr>
            <w:top w:val="none" w:sz="0" w:space="0" w:color="auto"/>
            <w:left w:val="none" w:sz="0" w:space="0" w:color="auto"/>
            <w:bottom w:val="none" w:sz="0" w:space="0" w:color="auto"/>
            <w:right w:val="none" w:sz="0" w:space="0" w:color="auto"/>
          </w:divBdr>
        </w:div>
        <w:div w:id="752582213">
          <w:marLeft w:val="0"/>
          <w:marRight w:val="0"/>
          <w:marTop w:val="0"/>
          <w:marBottom w:val="0"/>
          <w:divBdr>
            <w:top w:val="none" w:sz="0" w:space="0" w:color="auto"/>
            <w:left w:val="none" w:sz="0" w:space="0" w:color="auto"/>
            <w:bottom w:val="none" w:sz="0" w:space="0" w:color="auto"/>
            <w:right w:val="none" w:sz="0" w:space="0" w:color="auto"/>
          </w:divBdr>
        </w:div>
        <w:div w:id="964581224">
          <w:marLeft w:val="0"/>
          <w:marRight w:val="0"/>
          <w:marTop w:val="0"/>
          <w:marBottom w:val="0"/>
          <w:divBdr>
            <w:top w:val="none" w:sz="0" w:space="0" w:color="auto"/>
            <w:left w:val="none" w:sz="0" w:space="0" w:color="auto"/>
            <w:bottom w:val="none" w:sz="0" w:space="0" w:color="auto"/>
            <w:right w:val="none" w:sz="0" w:space="0" w:color="auto"/>
          </w:divBdr>
        </w:div>
        <w:div w:id="1148788597">
          <w:marLeft w:val="0"/>
          <w:marRight w:val="0"/>
          <w:marTop w:val="0"/>
          <w:marBottom w:val="0"/>
          <w:divBdr>
            <w:top w:val="none" w:sz="0" w:space="0" w:color="auto"/>
            <w:left w:val="none" w:sz="0" w:space="0" w:color="auto"/>
            <w:bottom w:val="none" w:sz="0" w:space="0" w:color="auto"/>
            <w:right w:val="none" w:sz="0" w:space="0" w:color="auto"/>
          </w:divBdr>
        </w:div>
        <w:div w:id="1281448020">
          <w:marLeft w:val="0"/>
          <w:marRight w:val="0"/>
          <w:marTop w:val="0"/>
          <w:marBottom w:val="0"/>
          <w:divBdr>
            <w:top w:val="none" w:sz="0" w:space="0" w:color="auto"/>
            <w:left w:val="none" w:sz="0" w:space="0" w:color="auto"/>
            <w:bottom w:val="none" w:sz="0" w:space="0" w:color="auto"/>
            <w:right w:val="none" w:sz="0" w:space="0" w:color="auto"/>
          </w:divBdr>
        </w:div>
        <w:div w:id="1469392954">
          <w:marLeft w:val="0"/>
          <w:marRight w:val="0"/>
          <w:marTop w:val="0"/>
          <w:marBottom w:val="0"/>
          <w:divBdr>
            <w:top w:val="none" w:sz="0" w:space="0" w:color="auto"/>
            <w:left w:val="none" w:sz="0" w:space="0" w:color="auto"/>
            <w:bottom w:val="none" w:sz="0" w:space="0" w:color="auto"/>
            <w:right w:val="none" w:sz="0" w:space="0" w:color="auto"/>
          </w:divBdr>
        </w:div>
        <w:div w:id="1550188651">
          <w:marLeft w:val="0"/>
          <w:marRight w:val="0"/>
          <w:marTop w:val="0"/>
          <w:marBottom w:val="0"/>
          <w:divBdr>
            <w:top w:val="none" w:sz="0" w:space="0" w:color="auto"/>
            <w:left w:val="none" w:sz="0" w:space="0" w:color="auto"/>
            <w:bottom w:val="none" w:sz="0" w:space="0" w:color="auto"/>
            <w:right w:val="none" w:sz="0" w:space="0" w:color="auto"/>
          </w:divBdr>
        </w:div>
      </w:divsChild>
    </w:div>
    <w:div w:id="1168059426">
      <w:bodyDiv w:val="1"/>
      <w:marLeft w:val="0"/>
      <w:marRight w:val="0"/>
      <w:marTop w:val="0"/>
      <w:marBottom w:val="0"/>
      <w:divBdr>
        <w:top w:val="none" w:sz="0" w:space="0" w:color="auto"/>
        <w:left w:val="none" w:sz="0" w:space="0" w:color="auto"/>
        <w:bottom w:val="none" w:sz="0" w:space="0" w:color="auto"/>
        <w:right w:val="none" w:sz="0" w:space="0" w:color="auto"/>
      </w:divBdr>
    </w:div>
    <w:div w:id="1227840045">
      <w:bodyDiv w:val="1"/>
      <w:marLeft w:val="0"/>
      <w:marRight w:val="0"/>
      <w:marTop w:val="0"/>
      <w:marBottom w:val="0"/>
      <w:divBdr>
        <w:top w:val="none" w:sz="0" w:space="0" w:color="auto"/>
        <w:left w:val="none" w:sz="0" w:space="0" w:color="auto"/>
        <w:bottom w:val="none" w:sz="0" w:space="0" w:color="auto"/>
        <w:right w:val="none" w:sz="0" w:space="0" w:color="auto"/>
      </w:divBdr>
    </w:div>
    <w:div w:id="1270770835">
      <w:bodyDiv w:val="1"/>
      <w:marLeft w:val="0"/>
      <w:marRight w:val="0"/>
      <w:marTop w:val="0"/>
      <w:marBottom w:val="0"/>
      <w:divBdr>
        <w:top w:val="none" w:sz="0" w:space="0" w:color="auto"/>
        <w:left w:val="none" w:sz="0" w:space="0" w:color="auto"/>
        <w:bottom w:val="none" w:sz="0" w:space="0" w:color="auto"/>
        <w:right w:val="none" w:sz="0" w:space="0" w:color="auto"/>
      </w:divBdr>
    </w:div>
    <w:div w:id="1384645699">
      <w:bodyDiv w:val="1"/>
      <w:marLeft w:val="0"/>
      <w:marRight w:val="0"/>
      <w:marTop w:val="0"/>
      <w:marBottom w:val="0"/>
      <w:divBdr>
        <w:top w:val="none" w:sz="0" w:space="0" w:color="auto"/>
        <w:left w:val="none" w:sz="0" w:space="0" w:color="auto"/>
        <w:bottom w:val="none" w:sz="0" w:space="0" w:color="auto"/>
        <w:right w:val="none" w:sz="0" w:space="0" w:color="auto"/>
      </w:divBdr>
      <w:divsChild>
        <w:div w:id="1693916835">
          <w:marLeft w:val="0"/>
          <w:marRight w:val="0"/>
          <w:marTop w:val="0"/>
          <w:marBottom w:val="375"/>
          <w:divBdr>
            <w:top w:val="none" w:sz="0" w:space="0" w:color="auto"/>
            <w:left w:val="none" w:sz="0" w:space="0" w:color="auto"/>
            <w:bottom w:val="none" w:sz="0" w:space="0" w:color="auto"/>
            <w:right w:val="none" w:sz="0" w:space="0" w:color="auto"/>
          </w:divBdr>
          <w:divsChild>
            <w:div w:id="848717824">
              <w:marLeft w:val="0"/>
              <w:marRight w:val="0"/>
              <w:marTop w:val="0"/>
              <w:marBottom w:val="0"/>
              <w:divBdr>
                <w:top w:val="none" w:sz="0" w:space="0" w:color="auto"/>
                <w:left w:val="none" w:sz="0" w:space="0" w:color="auto"/>
                <w:bottom w:val="none" w:sz="0" w:space="0" w:color="auto"/>
                <w:right w:val="none" w:sz="0" w:space="0" w:color="auto"/>
              </w:divBdr>
              <w:divsChild>
                <w:div w:id="1043480518">
                  <w:marLeft w:val="0"/>
                  <w:marRight w:val="0"/>
                  <w:marTop w:val="0"/>
                  <w:marBottom w:val="0"/>
                  <w:divBdr>
                    <w:top w:val="none" w:sz="0" w:space="0" w:color="auto"/>
                    <w:left w:val="none" w:sz="0" w:space="0" w:color="auto"/>
                    <w:bottom w:val="none" w:sz="0" w:space="0" w:color="auto"/>
                    <w:right w:val="none" w:sz="0" w:space="0" w:color="auto"/>
                  </w:divBdr>
                  <w:divsChild>
                    <w:div w:id="2036035830">
                      <w:marLeft w:val="0"/>
                      <w:marRight w:val="0"/>
                      <w:marTop w:val="0"/>
                      <w:marBottom w:val="0"/>
                      <w:divBdr>
                        <w:top w:val="none" w:sz="0" w:space="0" w:color="auto"/>
                        <w:left w:val="none" w:sz="0" w:space="0" w:color="auto"/>
                        <w:bottom w:val="none" w:sz="0" w:space="0" w:color="auto"/>
                        <w:right w:val="none" w:sz="0" w:space="0" w:color="auto"/>
                      </w:divBdr>
                      <w:divsChild>
                        <w:div w:id="1828934084">
                          <w:marLeft w:val="0"/>
                          <w:marRight w:val="0"/>
                          <w:marTop w:val="0"/>
                          <w:marBottom w:val="0"/>
                          <w:divBdr>
                            <w:top w:val="none" w:sz="0" w:space="0" w:color="auto"/>
                            <w:left w:val="none" w:sz="0" w:space="0" w:color="auto"/>
                            <w:bottom w:val="none" w:sz="0" w:space="0" w:color="auto"/>
                            <w:right w:val="none" w:sz="0" w:space="0" w:color="auto"/>
                          </w:divBdr>
                          <w:divsChild>
                            <w:div w:id="1386105819">
                              <w:marLeft w:val="0"/>
                              <w:marRight w:val="0"/>
                              <w:marTop w:val="0"/>
                              <w:marBottom w:val="0"/>
                              <w:divBdr>
                                <w:top w:val="none" w:sz="0" w:space="0" w:color="auto"/>
                                <w:left w:val="none" w:sz="0" w:space="0" w:color="auto"/>
                                <w:bottom w:val="none" w:sz="0" w:space="0" w:color="auto"/>
                                <w:right w:val="none" w:sz="0" w:space="0" w:color="auto"/>
                              </w:divBdr>
                              <w:divsChild>
                                <w:div w:id="1305625123">
                                  <w:marLeft w:val="0"/>
                                  <w:marRight w:val="0"/>
                                  <w:marTop w:val="225"/>
                                  <w:marBottom w:val="0"/>
                                  <w:divBdr>
                                    <w:top w:val="none" w:sz="0" w:space="0" w:color="auto"/>
                                    <w:left w:val="none" w:sz="0" w:space="0" w:color="auto"/>
                                    <w:bottom w:val="none" w:sz="0" w:space="0" w:color="auto"/>
                                    <w:right w:val="none" w:sz="0" w:space="0" w:color="auto"/>
                                  </w:divBdr>
                                </w:div>
                                <w:div w:id="2123914992">
                                  <w:marLeft w:val="0"/>
                                  <w:marRight w:val="0"/>
                                  <w:marTop w:val="0"/>
                                  <w:marBottom w:val="105"/>
                                  <w:divBdr>
                                    <w:top w:val="none" w:sz="0" w:space="0" w:color="auto"/>
                                    <w:left w:val="none" w:sz="0" w:space="0" w:color="auto"/>
                                    <w:bottom w:val="none" w:sz="0" w:space="0" w:color="auto"/>
                                    <w:right w:val="none" w:sz="0" w:space="0" w:color="auto"/>
                                  </w:divBdr>
                                </w:div>
                              </w:divsChild>
                            </w:div>
                            <w:div w:id="2138716634">
                              <w:marLeft w:val="0"/>
                              <w:marRight w:val="0"/>
                              <w:marTop w:val="0"/>
                              <w:marBottom w:val="0"/>
                              <w:divBdr>
                                <w:top w:val="none" w:sz="0" w:space="0" w:color="auto"/>
                                <w:left w:val="none" w:sz="0" w:space="0" w:color="auto"/>
                                <w:bottom w:val="none" w:sz="0" w:space="0" w:color="auto"/>
                                <w:right w:val="none" w:sz="0" w:space="0" w:color="auto"/>
                              </w:divBdr>
                              <w:divsChild>
                                <w:div w:id="1071926874">
                                  <w:marLeft w:val="0"/>
                                  <w:marRight w:val="75"/>
                                  <w:marTop w:val="75"/>
                                  <w:marBottom w:val="75"/>
                                  <w:divBdr>
                                    <w:top w:val="none" w:sz="0" w:space="0" w:color="auto"/>
                                    <w:left w:val="none" w:sz="0" w:space="0" w:color="auto"/>
                                    <w:bottom w:val="none" w:sz="0" w:space="0" w:color="auto"/>
                                    <w:right w:val="none" w:sz="0" w:space="0" w:color="auto"/>
                                  </w:divBdr>
                                  <w:divsChild>
                                    <w:div w:id="1265726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021125">
      <w:bodyDiv w:val="1"/>
      <w:marLeft w:val="0"/>
      <w:marRight w:val="0"/>
      <w:marTop w:val="0"/>
      <w:marBottom w:val="0"/>
      <w:divBdr>
        <w:top w:val="none" w:sz="0" w:space="0" w:color="auto"/>
        <w:left w:val="none" w:sz="0" w:space="0" w:color="auto"/>
        <w:bottom w:val="none" w:sz="0" w:space="0" w:color="auto"/>
        <w:right w:val="none" w:sz="0" w:space="0" w:color="auto"/>
      </w:divBdr>
    </w:div>
    <w:div w:id="1428505674">
      <w:bodyDiv w:val="1"/>
      <w:marLeft w:val="0"/>
      <w:marRight w:val="0"/>
      <w:marTop w:val="0"/>
      <w:marBottom w:val="0"/>
      <w:divBdr>
        <w:top w:val="none" w:sz="0" w:space="0" w:color="auto"/>
        <w:left w:val="none" w:sz="0" w:space="0" w:color="auto"/>
        <w:bottom w:val="none" w:sz="0" w:space="0" w:color="auto"/>
        <w:right w:val="none" w:sz="0" w:space="0" w:color="auto"/>
      </w:divBdr>
      <w:divsChild>
        <w:div w:id="182982859">
          <w:marLeft w:val="0"/>
          <w:marRight w:val="0"/>
          <w:marTop w:val="0"/>
          <w:marBottom w:val="0"/>
          <w:divBdr>
            <w:top w:val="none" w:sz="0" w:space="0" w:color="auto"/>
            <w:left w:val="none" w:sz="0" w:space="0" w:color="auto"/>
            <w:bottom w:val="none" w:sz="0" w:space="0" w:color="auto"/>
            <w:right w:val="none" w:sz="0" w:space="0" w:color="auto"/>
          </w:divBdr>
        </w:div>
        <w:div w:id="284892438">
          <w:marLeft w:val="0"/>
          <w:marRight w:val="0"/>
          <w:marTop w:val="0"/>
          <w:marBottom w:val="0"/>
          <w:divBdr>
            <w:top w:val="none" w:sz="0" w:space="0" w:color="auto"/>
            <w:left w:val="none" w:sz="0" w:space="0" w:color="auto"/>
            <w:bottom w:val="none" w:sz="0" w:space="0" w:color="auto"/>
            <w:right w:val="none" w:sz="0" w:space="0" w:color="auto"/>
          </w:divBdr>
        </w:div>
        <w:div w:id="528227113">
          <w:marLeft w:val="0"/>
          <w:marRight w:val="0"/>
          <w:marTop w:val="0"/>
          <w:marBottom w:val="0"/>
          <w:divBdr>
            <w:top w:val="none" w:sz="0" w:space="0" w:color="auto"/>
            <w:left w:val="none" w:sz="0" w:space="0" w:color="auto"/>
            <w:bottom w:val="none" w:sz="0" w:space="0" w:color="auto"/>
            <w:right w:val="none" w:sz="0" w:space="0" w:color="auto"/>
          </w:divBdr>
        </w:div>
        <w:div w:id="1044864782">
          <w:marLeft w:val="0"/>
          <w:marRight w:val="0"/>
          <w:marTop w:val="0"/>
          <w:marBottom w:val="0"/>
          <w:divBdr>
            <w:top w:val="none" w:sz="0" w:space="0" w:color="auto"/>
            <w:left w:val="none" w:sz="0" w:space="0" w:color="auto"/>
            <w:bottom w:val="none" w:sz="0" w:space="0" w:color="auto"/>
            <w:right w:val="none" w:sz="0" w:space="0" w:color="auto"/>
          </w:divBdr>
        </w:div>
        <w:div w:id="1240947678">
          <w:marLeft w:val="0"/>
          <w:marRight w:val="0"/>
          <w:marTop w:val="0"/>
          <w:marBottom w:val="0"/>
          <w:divBdr>
            <w:top w:val="none" w:sz="0" w:space="0" w:color="auto"/>
            <w:left w:val="none" w:sz="0" w:space="0" w:color="auto"/>
            <w:bottom w:val="none" w:sz="0" w:space="0" w:color="auto"/>
            <w:right w:val="none" w:sz="0" w:space="0" w:color="auto"/>
          </w:divBdr>
        </w:div>
        <w:div w:id="1884249639">
          <w:marLeft w:val="0"/>
          <w:marRight w:val="0"/>
          <w:marTop w:val="0"/>
          <w:marBottom w:val="0"/>
          <w:divBdr>
            <w:top w:val="none" w:sz="0" w:space="0" w:color="auto"/>
            <w:left w:val="none" w:sz="0" w:space="0" w:color="auto"/>
            <w:bottom w:val="none" w:sz="0" w:space="0" w:color="auto"/>
            <w:right w:val="none" w:sz="0" w:space="0" w:color="auto"/>
          </w:divBdr>
        </w:div>
        <w:div w:id="1895195442">
          <w:marLeft w:val="0"/>
          <w:marRight w:val="0"/>
          <w:marTop w:val="0"/>
          <w:marBottom w:val="0"/>
          <w:divBdr>
            <w:top w:val="none" w:sz="0" w:space="0" w:color="auto"/>
            <w:left w:val="none" w:sz="0" w:space="0" w:color="auto"/>
            <w:bottom w:val="none" w:sz="0" w:space="0" w:color="auto"/>
            <w:right w:val="none" w:sz="0" w:space="0" w:color="auto"/>
          </w:divBdr>
        </w:div>
      </w:divsChild>
    </w:div>
    <w:div w:id="1433821805">
      <w:bodyDiv w:val="1"/>
      <w:marLeft w:val="0"/>
      <w:marRight w:val="0"/>
      <w:marTop w:val="0"/>
      <w:marBottom w:val="0"/>
      <w:divBdr>
        <w:top w:val="none" w:sz="0" w:space="0" w:color="auto"/>
        <w:left w:val="none" w:sz="0" w:space="0" w:color="auto"/>
        <w:bottom w:val="none" w:sz="0" w:space="0" w:color="auto"/>
        <w:right w:val="none" w:sz="0" w:space="0" w:color="auto"/>
      </w:divBdr>
    </w:div>
    <w:div w:id="1448238728">
      <w:bodyDiv w:val="1"/>
      <w:marLeft w:val="0"/>
      <w:marRight w:val="0"/>
      <w:marTop w:val="0"/>
      <w:marBottom w:val="0"/>
      <w:divBdr>
        <w:top w:val="none" w:sz="0" w:space="0" w:color="auto"/>
        <w:left w:val="none" w:sz="0" w:space="0" w:color="auto"/>
        <w:bottom w:val="none" w:sz="0" w:space="0" w:color="auto"/>
        <w:right w:val="none" w:sz="0" w:space="0" w:color="auto"/>
      </w:divBdr>
      <w:divsChild>
        <w:div w:id="218131605">
          <w:marLeft w:val="0"/>
          <w:marRight w:val="0"/>
          <w:marTop w:val="0"/>
          <w:marBottom w:val="0"/>
          <w:divBdr>
            <w:top w:val="none" w:sz="0" w:space="0" w:color="auto"/>
            <w:left w:val="none" w:sz="0" w:space="0" w:color="auto"/>
            <w:bottom w:val="none" w:sz="0" w:space="0" w:color="auto"/>
            <w:right w:val="none" w:sz="0" w:space="0" w:color="auto"/>
          </w:divBdr>
        </w:div>
        <w:div w:id="715082933">
          <w:marLeft w:val="0"/>
          <w:marRight w:val="0"/>
          <w:marTop w:val="0"/>
          <w:marBottom w:val="0"/>
          <w:divBdr>
            <w:top w:val="none" w:sz="0" w:space="0" w:color="auto"/>
            <w:left w:val="none" w:sz="0" w:space="0" w:color="auto"/>
            <w:bottom w:val="none" w:sz="0" w:space="0" w:color="auto"/>
            <w:right w:val="none" w:sz="0" w:space="0" w:color="auto"/>
          </w:divBdr>
        </w:div>
        <w:div w:id="1338266622">
          <w:marLeft w:val="0"/>
          <w:marRight w:val="0"/>
          <w:marTop w:val="0"/>
          <w:marBottom w:val="0"/>
          <w:divBdr>
            <w:top w:val="none" w:sz="0" w:space="0" w:color="auto"/>
            <w:left w:val="none" w:sz="0" w:space="0" w:color="auto"/>
            <w:bottom w:val="none" w:sz="0" w:space="0" w:color="auto"/>
            <w:right w:val="none" w:sz="0" w:space="0" w:color="auto"/>
          </w:divBdr>
        </w:div>
        <w:div w:id="1596788676">
          <w:marLeft w:val="0"/>
          <w:marRight w:val="0"/>
          <w:marTop w:val="0"/>
          <w:marBottom w:val="0"/>
          <w:divBdr>
            <w:top w:val="none" w:sz="0" w:space="0" w:color="auto"/>
            <w:left w:val="none" w:sz="0" w:space="0" w:color="auto"/>
            <w:bottom w:val="none" w:sz="0" w:space="0" w:color="auto"/>
            <w:right w:val="none" w:sz="0" w:space="0" w:color="auto"/>
          </w:divBdr>
        </w:div>
        <w:div w:id="1659650602">
          <w:marLeft w:val="0"/>
          <w:marRight w:val="0"/>
          <w:marTop w:val="0"/>
          <w:marBottom w:val="0"/>
          <w:divBdr>
            <w:top w:val="none" w:sz="0" w:space="0" w:color="auto"/>
            <w:left w:val="none" w:sz="0" w:space="0" w:color="auto"/>
            <w:bottom w:val="none" w:sz="0" w:space="0" w:color="auto"/>
            <w:right w:val="none" w:sz="0" w:space="0" w:color="auto"/>
          </w:divBdr>
        </w:div>
      </w:divsChild>
    </w:div>
    <w:div w:id="1465276704">
      <w:bodyDiv w:val="1"/>
      <w:marLeft w:val="0"/>
      <w:marRight w:val="0"/>
      <w:marTop w:val="0"/>
      <w:marBottom w:val="0"/>
      <w:divBdr>
        <w:top w:val="none" w:sz="0" w:space="0" w:color="auto"/>
        <w:left w:val="none" w:sz="0" w:space="0" w:color="auto"/>
        <w:bottom w:val="none" w:sz="0" w:space="0" w:color="auto"/>
        <w:right w:val="none" w:sz="0" w:space="0" w:color="auto"/>
      </w:divBdr>
    </w:div>
    <w:div w:id="1484470579">
      <w:bodyDiv w:val="1"/>
      <w:marLeft w:val="0"/>
      <w:marRight w:val="0"/>
      <w:marTop w:val="0"/>
      <w:marBottom w:val="0"/>
      <w:divBdr>
        <w:top w:val="none" w:sz="0" w:space="0" w:color="auto"/>
        <w:left w:val="none" w:sz="0" w:space="0" w:color="auto"/>
        <w:bottom w:val="none" w:sz="0" w:space="0" w:color="auto"/>
        <w:right w:val="none" w:sz="0" w:space="0" w:color="auto"/>
      </w:divBdr>
    </w:div>
    <w:div w:id="1507983543">
      <w:bodyDiv w:val="1"/>
      <w:marLeft w:val="0"/>
      <w:marRight w:val="0"/>
      <w:marTop w:val="0"/>
      <w:marBottom w:val="0"/>
      <w:divBdr>
        <w:top w:val="none" w:sz="0" w:space="0" w:color="auto"/>
        <w:left w:val="none" w:sz="0" w:space="0" w:color="auto"/>
        <w:bottom w:val="none" w:sz="0" w:space="0" w:color="auto"/>
        <w:right w:val="none" w:sz="0" w:space="0" w:color="auto"/>
      </w:divBdr>
    </w:div>
    <w:div w:id="1545022001">
      <w:bodyDiv w:val="1"/>
      <w:marLeft w:val="0"/>
      <w:marRight w:val="0"/>
      <w:marTop w:val="0"/>
      <w:marBottom w:val="0"/>
      <w:divBdr>
        <w:top w:val="none" w:sz="0" w:space="0" w:color="auto"/>
        <w:left w:val="none" w:sz="0" w:space="0" w:color="auto"/>
        <w:bottom w:val="none" w:sz="0" w:space="0" w:color="auto"/>
        <w:right w:val="none" w:sz="0" w:space="0" w:color="auto"/>
      </w:divBdr>
    </w:div>
    <w:div w:id="1635018683">
      <w:bodyDiv w:val="1"/>
      <w:marLeft w:val="0"/>
      <w:marRight w:val="0"/>
      <w:marTop w:val="0"/>
      <w:marBottom w:val="0"/>
      <w:divBdr>
        <w:top w:val="none" w:sz="0" w:space="0" w:color="auto"/>
        <w:left w:val="none" w:sz="0" w:space="0" w:color="auto"/>
        <w:bottom w:val="none" w:sz="0" w:space="0" w:color="auto"/>
        <w:right w:val="none" w:sz="0" w:space="0" w:color="auto"/>
      </w:divBdr>
      <w:divsChild>
        <w:div w:id="52041927">
          <w:marLeft w:val="0"/>
          <w:marRight w:val="0"/>
          <w:marTop w:val="0"/>
          <w:marBottom w:val="0"/>
          <w:divBdr>
            <w:top w:val="none" w:sz="0" w:space="0" w:color="auto"/>
            <w:left w:val="none" w:sz="0" w:space="0" w:color="auto"/>
            <w:bottom w:val="none" w:sz="0" w:space="0" w:color="auto"/>
            <w:right w:val="none" w:sz="0" w:space="0" w:color="auto"/>
          </w:divBdr>
        </w:div>
        <w:div w:id="224293246">
          <w:marLeft w:val="0"/>
          <w:marRight w:val="0"/>
          <w:marTop w:val="0"/>
          <w:marBottom w:val="0"/>
          <w:divBdr>
            <w:top w:val="none" w:sz="0" w:space="0" w:color="auto"/>
            <w:left w:val="none" w:sz="0" w:space="0" w:color="auto"/>
            <w:bottom w:val="none" w:sz="0" w:space="0" w:color="auto"/>
            <w:right w:val="none" w:sz="0" w:space="0" w:color="auto"/>
          </w:divBdr>
        </w:div>
        <w:div w:id="318656950">
          <w:marLeft w:val="0"/>
          <w:marRight w:val="0"/>
          <w:marTop w:val="0"/>
          <w:marBottom w:val="0"/>
          <w:divBdr>
            <w:top w:val="none" w:sz="0" w:space="0" w:color="auto"/>
            <w:left w:val="none" w:sz="0" w:space="0" w:color="auto"/>
            <w:bottom w:val="none" w:sz="0" w:space="0" w:color="auto"/>
            <w:right w:val="none" w:sz="0" w:space="0" w:color="auto"/>
          </w:divBdr>
        </w:div>
        <w:div w:id="347488161">
          <w:marLeft w:val="0"/>
          <w:marRight w:val="0"/>
          <w:marTop w:val="0"/>
          <w:marBottom w:val="0"/>
          <w:divBdr>
            <w:top w:val="none" w:sz="0" w:space="0" w:color="auto"/>
            <w:left w:val="none" w:sz="0" w:space="0" w:color="auto"/>
            <w:bottom w:val="none" w:sz="0" w:space="0" w:color="auto"/>
            <w:right w:val="none" w:sz="0" w:space="0" w:color="auto"/>
          </w:divBdr>
        </w:div>
      </w:divsChild>
    </w:div>
    <w:div w:id="1661156928">
      <w:bodyDiv w:val="1"/>
      <w:marLeft w:val="0"/>
      <w:marRight w:val="0"/>
      <w:marTop w:val="0"/>
      <w:marBottom w:val="0"/>
      <w:divBdr>
        <w:top w:val="none" w:sz="0" w:space="0" w:color="auto"/>
        <w:left w:val="none" w:sz="0" w:space="0" w:color="auto"/>
        <w:bottom w:val="none" w:sz="0" w:space="0" w:color="auto"/>
        <w:right w:val="none" w:sz="0" w:space="0" w:color="auto"/>
      </w:divBdr>
    </w:div>
    <w:div w:id="1678654897">
      <w:bodyDiv w:val="1"/>
      <w:marLeft w:val="0"/>
      <w:marRight w:val="0"/>
      <w:marTop w:val="0"/>
      <w:marBottom w:val="0"/>
      <w:divBdr>
        <w:top w:val="none" w:sz="0" w:space="0" w:color="auto"/>
        <w:left w:val="none" w:sz="0" w:space="0" w:color="auto"/>
        <w:bottom w:val="none" w:sz="0" w:space="0" w:color="auto"/>
        <w:right w:val="none" w:sz="0" w:space="0" w:color="auto"/>
      </w:divBdr>
      <w:divsChild>
        <w:div w:id="576938013">
          <w:marLeft w:val="0"/>
          <w:marRight w:val="0"/>
          <w:marTop w:val="375"/>
          <w:marBottom w:val="375"/>
          <w:divBdr>
            <w:top w:val="none" w:sz="0" w:space="0" w:color="auto"/>
            <w:left w:val="none" w:sz="0" w:space="0" w:color="auto"/>
            <w:bottom w:val="none" w:sz="0" w:space="0" w:color="auto"/>
            <w:right w:val="none" w:sz="0" w:space="0" w:color="auto"/>
          </w:divBdr>
          <w:divsChild>
            <w:div w:id="116143032">
              <w:marLeft w:val="0"/>
              <w:marRight w:val="0"/>
              <w:marTop w:val="0"/>
              <w:marBottom w:val="0"/>
              <w:divBdr>
                <w:top w:val="none" w:sz="0" w:space="0" w:color="auto"/>
                <w:left w:val="none" w:sz="0" w:space="0" w:color="auto"/>
                <w:bottom w:val="none" w:sz="0" w:space="0" w:color="auto"/>
                <w:right w:val="none" w:sz="0" w:space="0" w:color="auto"/>
              </w:divBdr>
            </w:div>
          </w:divsChild>
        </w:div>
        <w:div w:id="1446581463">
          <w:marLeft w:val="0"/>
          <w:marRight w:val="0"/>
          <w:marTop w:val="375"/>
          <w:marBottom w:val="375"/>
          <w:divBdr>
            <w:top w:val="none" w:sz="0" w:space="0" w:color="auto"/>
            <w:left w:val="none" w:sz="0" w:space="0" w:color="auto"/>
            <w:bottom w:val="none" w:sz="0" w:space="0" w:color="auto"/>
            <w:right w:val="none" w:sz="0" w:space="0" w:color="auto"/>
          </w:divBdr>
          <w:divsChild>
            <w:div w:id="2075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8626">
      <w:bodyDiv w:val="1"/>
      <w:marLeft w:val="0"/>
      <w:marRight w:val="0"/>
      <w:marTop w:val="0"/>
      <w:marBottom w:val="0"/>
      <w:divBdr>
        <w:top w:val="none" w:sz="0" w:space="0" w:color="auto"/>
        <w:left w:val="none" w:sz="0" w:space="0" w:color="auto"/>
        <w:bottom w:val="none" w:sz="0" w:space="0" w:color="auto"/>
        <w:right w:val="none" w:sz="0" w:space="0" w:color="auto"/>
      </w:divBdr>
    </w:div>
    <w:div w:id="1834224741">
      <w:bodyDiv w:val="1"/>
      <w:marLeft w:val="0"/>
      <w:marRight w:val="0"/>
      <w:marTop w:val="0"/>
      <w:marBottom w:val="0"/>
      <w:divBdr>
        <w:top w:val="none" w:sz="0" w:space="0" w:color="auto"/>
        <w:left w:val="none" w:sz="0" w:space="0" w:color="auto"/>
        <w:bottom w:val="none" w:sz="0" w:space="0" w:color="auto"/>
        <w:right w:val="none" w:sz="0" w:space="0" w:color="auto"/>
      </w:divBdr>
    </w:div>
    <w:div w:id="1894196560">
      <w:bodyDiv w:val="1"/>
      <w:marLeft w:val="0"/>
      <w:marRight w:val="0"/>
      <w:marTop w:val="0"/>
      <w:marBottom w:val="0"/>
      <w:divBdr>
        <w:top w:val="none" w:sz="0" w:space="0" w:color="auto"/>
        <w:left w:val="none" w:sz="0" w:space="0" w:color="auto"/>
        <w:bottom w:val="none" w:sz="0" w:space="0" w:color="auto"/>
        <w:right w:val="none" w:sz="0" w:space="0" w:color="auto"/>
      </w:divBdr>
    </w:div>
    <w:div w:id="1948807584">
      <w:bodyDiv w:val="1"/>
      <w:marLeft w:val="0"/>
      <w:marRight w:val="0"/>
      <w:marTop w:val="0"/>
      <w:marBottom w:val="0"/>
      <w:divBdr>
        <w:top w:val="none" w:sz="0" w:space="0" w:color="auto"/>
        <w:left w:val="none" w:sz="0" w:space="0" w:color="auto"/>
        <w:bottom w:val="none" w:sz="0" w:space="0" w:color="auto"/>
        <w:right w:val="none" w:sz="0" w:space="0" w:color="auto"/>
      </w:divBdr>
      <w:divsChild>
        <w:div w:id="779035019">
          <w:marLeft w:val="0"/>
          <w:marRight w:val="0"/>
          <w:marTop w:val="375"/>
          <w:marBottom w:val="375"/>
          <w:divBdr>
            <w:top w:val="none" w:sz="0" w:space="0" w:color="auto"/>
            <w:left w:val="none" w:sz="0" w:space="0" w:color="auto"/>
            <w:bottom w:val="none" w:sz="0" w:space="0" w:color="auto"/>
            <w:right w:val="none" w:sz="0" w:space="0" w:color="auto"/>
          </w:divBdr>
          <w:divsChild>
            <w:div w:id="909192406">
              <w:marLeft w:val="0"/>
              <w:marRight w:val="0"/>
              <w:marTop w:val="0"/>
              <w:marBottom w:val="0"/>
              <w:divBdr>
                <w:top w:val="none" w:sz="0" w:space="0" w:color="auto"/>
                <w:left w:val="none" w:sz="0" w:space="0" w:color="auto"/>
                <w:bottom w:val="none" w:sz="0" w:space="0" w:color="auto"/>
                <w:right w:val="none" w:sz="0" w:space="0" w:color="auto"/>
              </w:divBdr>
            </w:div>
          </w:divsChild>
        </w:div>
        <w:div w:id="1501964813">
          <w:marLeft w:val="0"/>
          <w:marRight w:val="0"/>
          <w:marTop w:val="375"/>
          <w:marBottom w:val="375"/>
          <w:divBdr>
            <w:top w:val="none" w:sz="0" w:space="0" w:color="auto"/>
            <w:left w:val="none" w:sz="0" w:space="0" w:color="auto"/>
            <w:bottom w:val="none" w:sz="0" w:space="0" w:color="auto"/>
            <w:right w:val="none" w:sz="0" w:space="0" w:color="auto"/>
          </w:divBdr>
          <w:divsChild>
            <w:div w:id="19059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3487">
      <w:bodyDiv w:val="1"/>
      <w:marLeft w:val="0"/>
      <w:marRight w:val="0"/>
      <w:marTop w:val="0"/>
      <w:marBottom w:val="0"/>
      <w:divBdr>
        <w:top w:val="none" w:sz="0" w:space="0" w:color="auto"/>
        <w:left w:val="none" w:sz="0" w:space="0" w:color="auto"/>
        <w:bottom w:val="none" w:sz="0" w:space="0" w:color="auto"/>
        <w:right w:val="none" w:sz="0" w:space="0" w:color="auto"/>
      </w:divBdr>
    </w:div>
    <w:div w:id="2124300435">
      <w:bodyDiv w:val="1"/>
      <w:marLeft w:val="0"/>
      <w:marRight w:val="0"/>
      <w:marTop w:val="0"/>
      <w:marBottom w:val="0"/>
      <w:divBdr>
        <w:top w:val="none" w:sz="0" w:space="0" w:color="auto"/>
        <w:left w:val="none" w:sz="0" w:space="0" w:color="auto"/>
        <w:bottom w:val="none" w:sz="0" w:space="0" w:color="auto"/>
        <w:right w:val="none" w:sz="0" w:space="0" w:color="auto"/>
      </w:divBdr>
      <w:divsChild>
        <w:div w:id="1719553113">
          <w:marLeft w:val="0"/>
          <w:marRight w:val="0"/>
          <w:marTop w:val="0"/>
          <w:marBottom w:val="0"/>
          <w:divBdr>
            <w:top w:val="none" w:sz="0" w:space="0" w:color="auto"/>
            <w:left w:val="none" w:sz="0" w:space="0" w:color="auto"/>
            <w:bottom w:val="none" w:sz="0" w:space="0" w:color="auto"/>
            <w:right w:val="none" w:sz="0" w:space="0" w:color="auto"/>
          </w:divBdr>
          <w:divsChild>
            <w:div w:id="1922717081">
              <w:marLeft w:val="0"/>
              <w:marRight w:val="0"/>
              <w:marTop w:val="0"/>
              <w:marBottom w:val="0"/>
              <w:divBdr>
                <w:top w:val="none" w:sz="0" w:space="0" w:color="auto"/>
                <w:left w:val="none" w:sz="0" w:space="0" w:color="auto"/>
                <w:bottom w:val="none" w:sz="0" w:space="0" w:color="auto"/>
                <w:right w:val="none" w:sz="0" w:space="0" w:color="auto"/>
              </w:divBdr>
              <w:divsChild>
                <w:div w:id="480969054">
                  <w:marLeft w:val="0"/>
                  <w:marRight w:val="0"/>
                  <w:marTop w:val="0"/>
                  <w:marBottom w:val="0"/>
                  <w:divBdr>
                    <w:top w:val="none" w:sz="0" w:space="0" w:color="auto"/>
                    <w:left w:val="none" w:sz="0" w:space="0" w:color="auto"/>
                    <w:bottom w:val="none" w:sz="0" w:space="0" w:color="auto"/>
                    <w:right w:val="none" w:sz="0" w:space="0" w:color="auto"/>
                  </w:divBdr>
                  <w:divsChild>
                    <w:div w:id="1566605298">
                      <w:marLeft w:val="300"/>
                      <w:marRight w:val="0"/>
                      <w:marTop w:val="0"/>
                      <w:marBottom w:val="0"/>
                      <w:divBdr>
                        <w:top w:val="none" w:sz="0" w:space="0" w:color="auto"/>
                        <w:left w:val="none" w:sz="0" w:space="0" w:color="auto"/>
                        <w:bottom w:val="none" w:sz="0" w:space="0" w:color="auto"/>
                        <w:right w:val="none" w:sz="0" w:space="0" w:color="auto"/>
                      </w:divBdr>
                      <w:divsChild>
                        <w:div w:id="1846751234">
                          <w:marLeft w:val="-300"/>
                          <w:marRight w:val="0"/>
                          <w:marTop w:val="0"/>
                          <w:marBottom w:val="0"/>
                          <w:divBdr>
                            <w:top w:val="none" w:sz="0" w:space="0" w:color="auto"/>
                            <w:left w:val="none" w:sz="0" w:space="0" w:color="auto"/>
                            <w:bottom w:val="none" w:sz="0" w:space="0" w:color="auto"/>
                            <w:right w:val="none" w:sz="0" w:space="0" w:color="auto"/>
                          </w:divBdr>
                          <w:divsChild>
                            <w:div w:id="605432304">
                              <w:marLeft w:val="0"/>
                              <w:marRight w:val="0"/>
                              <w:marTop w:val="0"/>
                              <w:marBottom w:val="0"/>
                              <w:divBdr>
                                <w:top w:val="none" w:sz="0" w:space="0" w:color="auto"/>
                                <w:left w:val="none" w:sz="0" w:space="0" w:color="auto"/>
                                <w:bottom w:val="none" w:sz="0" w:space="0" w:color="auto"/>
                                <w:right w:val="none" w:sz="0" w:space="0" w:color="auto"/>
                              </w:divBdr>
                            </w:div>
                            <w:div w:id="12077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19479">
      <w:bodyDiv w:val="1"/>
      <w:marLeft w:val="0"/>
      <w:marRight w:val="0"/>
      <w:marTop w:val="0"/>
      <w:marBottom w:val="0"/>
      <w:divBdr>
        <w:top w:val="none" w:sz="0" w:space="0" w:color="auto"/>
        <w:left w:val="none" w:sz="0" w:space="0" w:color="auto"/>
        <w:bottom w:val="none" w:sz="0" w:space="0" w:color="auto"/>
        <w:right w:val="none" w:sz="0" w:space="0" w:color="auto"/>
      </w:divBdr>
    </w:div>
    <w:div w:id="2132698995">
      <w:bodyDiv w:val="1"/>
      <w:marLeft w:val="0"/>
      <w:marRight w:val="0"/>
      <w:marTop w:val="0"/>
      <w:marBottom w:val="0"/>
      <w:divBdr>
        <w:top w:val="none" w:sz="0" w:space="0" w:color="auto"/>
        <w:left w:val="none" w:sz="0" w:space="0" w:color="auto"/>
        <w:bottom w:val="none" w:sz="0" w:space="0" w:color="auto"/>
        <w:right w:val="none" w:sz="0" w:space="0" w:color="auto"/>
      </w:divBdr>
    </w:div>
    <w:div w:id="2135371137">
      <w:bodyDiv w:val="1"/>
      <w:marLeft w:val="0"/>
      <w:marRight w:val="0"/>
      <w:marTop w:val="0"/>
      <w:marBottom w:val="0"/>
      <w:divBdr>
        <w:top w:val="none" w:sz="0" w:space="0" w:color="auto"/>
        <w:left w:val="none" w:sz="0" w:space="0" w:color="auto"/>
        <w:bottom w:val="none" w:sz="0" w:space="0" w:color="auto"/>
        <w:right w:val="none" w:sz="0" w:space="0" w:color="auto"/>
      </w:divBdr>
      <w:divsChild>
        <w:div w:id="111244303">
          <w:marLeft w:val="0"/>
          <w:marRight w:val="0"/>
          <w:marTop w:val="0"/>
          <w:marBottom w:val="0"/>
          <w:divBdr>
            <w:top w:val="none" w:sz="0" w:space="0" w:color="auto"/>
            <w:left w:val="none" w:sz="0" w:space="0" w:color="auto"/>
            <w:bottom w:val="none" w:sz="0" w:space="0" w:color="auto"/>
            <w:right w:val="none" w:sz="0" w:space="0" w:color="auto"/>
          </w:divBdr>
          <w:divsChild>
            <w:div w:id="141310643">
              <w:marLeft w:val="0"/>
              <w:marRight w:val="0"/>
              <w:marTop w:val="0"/>
              <w:marBottom w:val="0"/>
              <w:divBdr>
                <w:top w:val="none" w:sz="0" w:space="0" w:color="auto"/>
                <w:left w:val="none" w:sz="0" w:space="0" w:color="auto"/>
                <w:bottom w:val="none" w:sz="0" w:space="0" w:color="auto"/>
                <w:right w:val="none" w:sz="0" w:space="0" w:color="auto"/>
              </w:divBdr>
            </w:div>
          </w:divsChild>
        </w:div>
        <w:div w:id="155480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0165-8091-4866-9CBC-FCADA0D0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CEMP  -  Centro Educacional Marapendi</vt:lpstr>
      <vt:lpstr>CEMP  -  Centro Educacional Marapendi</vt:lpstr>
    </vt:vector>
  </TitlesOfParts>
  <Company>Hewlett-Packard Company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subject/>
  <dc:creator>CEMP</dc:creator>
  <cp:keywords/>
  <cp:lastModifiedBy>Coordenacao fund II e Ens. Médio</cp:lastModifiedBy>
  <cp:revision>2</cp:revision>
  <cp:lastPrinted>2022-10-14T14:43:00Z</cp:lastPrinted>
  <dcterms:created xsi:type="dcterms:W3CDTF">2024-04-09T16:01:00Z</dcterms:created>
  <dcterms:modified xsi:type="dcterms:W3CDTF">2024-04-09T16:01:00Z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